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66135B" w:rsidP="0066135B">
      <w:pPr>
        <w:ind w:left="5670"/>
        <w:rPr>
          <w:rFonts w:ascii="Times New Roman" w:eastAsia="Times New Roman" w:hAnsi="Times New Roman" w:cs="Times New Roman"/>
          <w:color w:val="auto"/>
          <w:lang w:val="ru-RU"/>
        </w:rPr>
      </w:pPr>
      <w:bookmarkStart w:id="0" w:name="bookmark0"/>
      <w:r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01765F">
        <w:rPr>
          <w:rFonts w:ascii="Times New Roman" w:eastAsia="Times New Roman" w:hAnsi="Times New Roman" w:cs="Times New Roman"/>
          <w:color w:val="auto"/>
          <w:lang w:val="ru-RU"/>
        </w:rPr>
        <w:t>08</w:t>
      </w:r>
      <w:r w:rsidRPr="0066135B">
        <w:rPr>
          <w:rFonts w:ascii="Times New Roman" w:eastAsia="Times New Roman" w:hAnsi="Times New Roman" w:cs="Times New Roman"/>
          <w:color w:val="auto"/>
          <w:lang w:val="ru-RU"/>
        </w:rPr>
        <w:t>»</w:t>
      </w:r>
      <w:r w:rsidR="0001765F">
        <w:rPr>
          <w:rFonts w:ascii="Times New Roman" w:eastAsia="Times New Roman" w:hAnsi="Times New Roman" w:cs="Times New Roman"/>
          <w:color w:val="auto"/>
          <w:lang w:val="ru-RU"/>
        </w:rPr>
        <w:t xml:space="preserve"> ноября</w:t>
      </w:r>
      <w:r w:rsidR="00821CE1">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821CE1">
        <w:rPr>
          <w:rFonts w:ascii="Times New Roman" w:eastAsia="Times New Roman" w:hAnsi="Times New Roman" w:cs="Times New Roman"/>
          <w:color w:val="auto"/>
          <w:lang w:val="ru-RU"/>
        </w:rPr>
        <w:t>4</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 xml:space="preserve">Документация </w:t>
      </w:r>
      <w:bookmarkEnd w:id="0"/>
    </w:p>
    <w:p w:rsidR="00DE2D1F" w:rsidRPr="00DE2D1F" w:rsidRDefault="00DC02A7" w:rsidP="00DE2D1F">
      <w:pPr>
        <w:pStyle w:val="6"/>
        <w:shd w:val="clear" w:color="auto" w:fill="auto"/>
        <w:spacing w:before="0"/>
        <w:ind w:left="60" w:firstLine="0"/>
        <w:rPr>
          <w:b/>
          <w:sz w:val="32"/>
          <w:szCs w:val="32"/>
          <w:lang w:val="ru-RU"/>
        </w:rPr>
      </w:pPr>
      <w:r>
        <w:rPr>
          <w:b/>
          <w:sz w:val="32"/>
          <w:szCs w:val="32"/>
        </w:rPr>
        <w:t>ОТКРЫТ</w:t>
      </w:r>
      <w:r>
        <w:rPr>
          <w:b/>
          <w:sz w:val="32"/>
          <w:szCs w:val="32"/>
          <w:lang w:val="ru-RU"/>
        </w:rPr>
        <w:t>ЫЙ</w:t>
      </w:r>
      <w:r w:rsidR="0067798C" w:rsidRPr="00DE2D1F">
        <w:rPr>
          <w:b/>
          <w:sz w:val="32"/>
          <w:szCs w:val="32"/>
        </w:rPr>
        <w:t xml:space="preserve"> ЗАПРОС ПРЕДЛОЖЕНИЙ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ПРАВО ЗАКЛЮЧЕНИЯ ДОГОВОРА </w:t>
      </w:r>
    </w:p>
    <w:p w:rsid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w:t>
      </w:r>
      <w:r w:rsidR="00BF773B">
        <w:rPr>
          <w:b/>
          <w:sz w:val="32"/>
          <w:szCs w:val="32"/>
          <w:lang w:val="ru-RU"/>
        </w:rPr>
        <w:t xml:space="preserve">ПОСТАВКУ </w:t>
      </w:r>
      <w:r w:rsidR="00861FB1">
        <w:rPr>
          <w:b/>
          <w:sz w:val="32"/>
          <w:szCs w:val="32"/>
          <w:lang w:val="ru-RU"/>
        </w:rPr>
        <w:t>ТРАНСПОРТНОГО СРЕДСТВА</w:t>
      </w:r>
      <w:r w:rsidRPr="00DE2D1F">
        <w:rPr>
          <w:b/>
          <w:sz w:val="32"/>
          <w:szCs w:val="32"/>
        </w:rPr>
        <w:t xml:space="preserve">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ДЛЯ НУЖД </w:t>
      </w:r>
    </w:p>
    <w:p w:rsidR="00DE2D1F" w:rsidRDefault="00DD4D1F" w:rsidP="00DE2D1F">
      <w:pPr>
        <w:pStyle w:val="6"/>
        <w:shd w:val="clear" w:color="auto" w:fill="auto"/>
        <w:spacing w:before="0"/>
        <w:ind w:left="60" w:firstLine="0"/>
        <w:rPr>
          <w:b/>
          <w:sz w:val="32"/>
          <w:szCs w:val="32"/>
          <w:lang w:val="ru-RU"/>
        </w:rPr>
      </w:pPr>
      <w:r>
        <w:rPr>
          <w:b/>
          <w:sz w:val="32"/>
          <w:szCs w:val="32"/>
          <w:lang w:val="ru-RU"/>
        </w:rPr>
        <w:t>П</w:t>
      </w:r>
      <w:r w:rsidR="0067798C" w:rsidRPr="00DE2D1F">
        <w:rPr>
          <w:b/>
          <w:sz w:val="32"/>
          <w:szCs w:val="32"/>
        </w:rPr>
        <w:t>А</w:t>
      </w:r>
      <w:r w:rsidR="00DC02A7">
        <w:rPr>
          <w:b/>
          <w:sz w:val="32"/>
          <w:szCs w:val="32"/>
        </w:rPr>
        <w:t xml:space="preserve">О </w:t>
      </w:r>
      <w:r w:rsidR="00DC02A7">
        <w:rPr>
          <w:b/>
          <w:sz w:val="32"/>
          <w:szCs w:val="32"/>
          <w:lang w:val="ru-RU"/>
        </w:rPr>
        <w:t>«</w:t>
      </w:r>
      <w:r w:rsidR="00DE2D1F" w:rsidRPr="00DE2D1F">
        <w:rPr>
          <w:b/>
          <w:sz w:val="32"/>
          <w:szCs w:val="32"/>
          <w:lang w:val="ru-RU"/>
        </w:rPr>
        <w:t>СТАВРОПОЛЬЭНЕРГОСБЫТ»</w:t>
      </w:r>
    </w:p>
    <w:p w:rsidR="00154139" w:rsidRPr="00DE2D1F" w:rsidRDefault="00BF773B" w:rsidP="00DE2D1F">
      <w:pPr>
        <w:pStyle w:val="6"/>
        <w:shd w:val="clear" w:color="auto" w:fill="auto"/>
        <w:spacing w:before="0"/>
        <w:ind w:left="60" w:firstLine="0"/>
        <w:rPr>
          <w:b/>
          <w:sz w:val="32"/>
          <w:szCs w:val="32"/>
          <w:lang w:val="ru-RU"/>
        </w:rPr>
      </w:pPr>
      <w:r>
        <w:rPr>
          <w:b/>
          <w:sz w:val="32"/>
          <w:szCs w:val="32"/>
          <w:lang w:val="ru-RU"/>
        </w:rPr>
        <w:t xml:space="preserve"> в 20</w:t>
      </w:r>
      <w:r w:rsidR="009F7384">
        <w:rPr>
          <w:b/>
          <w:sz w:val="32"/>
          <w:szCs w:val="32"/>
          <w:lang w:val="ru-RU"/>
        </w:rPr>
        <w:t>2</w:t>
      </w:r>
      <w:r w:rsidR="00821CE1">
        <w:rPr>
          <w:b/>
          <w:sz w:val="32"/>
          <w:szCs w:val="32"/>
          <w:lang w:val="ru-RU"/>
        </w:rPr>
        <w:t>4</w:t>
      </w:r>
      <w:r w:rsidR="00DE2D1F" w:rsidRPr="00DE2D1F">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2E33B2">
        <w:t xml:space="preserve"> 20</w:t>
      </w:r>
      <w:r w:rsidR="009F7384">
        <w:rPr>
          <w:lang w:val="ru-RU"/>
        </w:rPr>
        <w:t>2</w:t>
      </w:r>
      <w:r w:rsidR="00821CE1">
        <w:rPr>
          <w:lang w:val="ru-RU"/>
        </w:rPr>
        <w:t>4</w:t>
      </w:r>
      <w:r>
        <w:t xml:space="preserve"> г.</w:t>
      </w:r>
    </w:p>
    <w:p w:rsidR="00154139" w:rsidRPr="00821CE1" w:rsidRDefault="0067798C">
      <w:pPr>
        <w:pStyle w:val="10"/>
        <w:keepNext/>
        <w:keepLines/>
        <w:shd w:val="clear" w:color="auto" w:fill="auto"/>
        <w:spacing w:after="11" w:line="390" w:lineRule="exact"/>
        <w:ind w:left="20" w:firstLine="560"/>
        <w:rPr>
          <w:sz w:val="28"/>
          <w:szCs w:val="28"/>
        </w:rPr>
      </w:pPr>
      <w:bookmarkStart w:id="1" w:name="bookmark1"/>
      <w:r w:rsidRPr="00821CE1">
        <w:rPr>
          <w:sz w:val="28"/>
          <w:szCs w:val="28"/>
        </w:rPr>
        <w:lastRenderedPageBreak/>
        <w:t>1. Общие положения</w:t>
      </w:r>
      <w:bookmarkEnd w:id="1"/>
    </w:p>
    <w:p w:rsidR="00154139" w:rsidRDefault="0067798C">
      <w:pPr>
        <w:pStyle w:val="30"/>
        <w:keepNext/>
        <w:keepLines/>
        <w:numPr>
          <w:ilvl w:val="0"/>
          <w:numId w:val="1"/>
        </w:numPr>
        <w:shd w:val="clear" w:color="auto" w:fill="auto"/>
        <w:tabs>
          <w:tab w:val="left" w:pos="1343"/>
        </w:tabs>
        <w:spacing w:before="0"/>
        <w:ind w:left="20" w:firstLine="560"/>
      </w:pPr>
      <w:bookmarkStart w:id="2" w:name="bookmark2"/>
      <w:r w:rsidRPr="00821CE1">
        <w:rPr>
          <w:sz w:val="28"/>
          <w:szCs w:val="28"/>
        </w:rPr>
        <w:t xml:space="preserve">Общие сведения о процедуре </w:t>
      </w:r>
      <w:r w:rsidR="00E958F7" w:rsidRPr="00821CE1">
        <w:rPr>
          <w:sz w:val="28"/>
          <w:szCs w:val="28"/>
          <w:lang w:val="ru-RU"/>
        </w:rPr>
        <w:t xml:space="preserve">открытого </w:t>
      </w:r>
      <w:r w:rsidRPr="00821CE1">
        <w:rPr>
          <w:sz w:val="28"/>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821CE1">
        <w:rPr>
          <w:sz w:val="24"/>
          <w:szCs w:val="24"/>
          <w:lang w:val="ru-RU"/>
        </w:rPr>
        <w:t>транспортного средства 2024</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821CE1">
        <w:rPr>
          <w:sz w:val="24"/>
          <w:szCs w:val="24"/>
          <w:lang w:val="ru-RU"/>
        </w:rPr>
        <w:t>4</w:t>
      </w:r>
      <w:r w:rsidR="009F7384" w:rsidRPr="009F7384">
        <w:rPr>
          <w:sz w:val="24"/>
          <w:szCs w:val="24"/>
        </w:rPr>
        <w:t>/проведение процедур закупок в 202</w:t>
      </w:r>
      <w:r w:rsidR="00821CE1">
        <w:rPr>
          <w:sz w:val="24"/>
          <w:szCs w:val="24"/>
          <w:lang w:val="ru-RU"/>
        </w:rPr>
        <w:t>4</w:t>
      </w:r>
      <w:r w:rsidR="009F7384" w:rsidRPr="009F7384">
        <w:rPr>
          <w:sz w:val="24"/>
          <w:szCs w:val="24"/>
        </w:rPr>
        <w:t>г.</w:t>
      </w:r>
      <w:r w:rsidR="00DE2D1F" w:rsidRPr="009F7384">
        <w:rPr>
          <w:sz w:val="24"/>
          <w:szCs w:val="24"/>
        </w:rPr>
        <w:t>,</w:t>
      </w:r>
      <w:r w:rsidR="00DE2D1F" w:rsidRPr="00770BDD">
        <w:rPr>
          <w:sz w:val="24"/>
          <w:szCs w:val="24"/>
        </w:rPr>
        <w:t xml:space="preserve"> </w:t>
      </w:r>
      <w:proofErr w:type="spellStart"/>
      <w:r w:rsidR="00DE2D1F" w:rsidRPr="00770BDD">
        <w:rPr>
          <w:sz w:val="24"/>
          <w:szCs w:val="24"/>
        </w:rPr>
        <w:t>пригла</w:t>
      </w:r>
      <w:r w:rsidR="00E958F7">
        <w:rPr>
          <w:sz w:val="24"/>
          <w:szCs w:val="24"/>
          <w:lang w:val="ru-RU"/>
        </w:rPr>
        <w:t>шает</w:t>
      </w:r>
      <w:proofErr w:type="spellEnd"/>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 открытом</w:t>
      </w:r>
      <w:proofErr w:type="gramEnd"/>
      <w:r w:rsidR="00DE2D1F" w:rsidRPr="00770BDD">
        <w:rPr>
          <w:sz w:val="24"/>
          <w:szCs w:val="24"/>
        </w:rPr>
        <w:t xml:space="preserve">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861FB1">
        <w:rPr>
          <w:sz w:val="24"/>
          <w:szCs w:val="24"/>
          <w:lang w:val="ru-RU"/>
        </w:rPr>
        <w:t>транспортного средства</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821CE1">
        <w:rPr>
          <w:sz w:val="24"/>
          <w:szCs w:val="24"/>
          <w:lang w:val="ru-RU"/>
        </w:rPr>
        <w:t>4</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01765F">
        <w:rPr>
          <w:sz w:val="24"/>
          <w:szCs w:val="24"/>
          <w:lang w:val="ru-RU"/>
        </w:rPr>
        <w:t>391</w:t>
      </w:r>
      <w:r w:rsidR="00861FB1">
        <w:rPr>
          <w:sz w:val="24"/>
          <w:szCs w:val="24"/>
          <w:lang w:val="ru-RU"/>
        </w:rPr>
        <w:t xml:space="preserve"> </w:t>
      </w:r>
      <w:r w:rsidRPr="00770BDD">
        <w:rPr>
          <w:sz w:val="24"/>
          <w:szCs w:val="24"/>
        </w:rPr>
        <w:t xml:space="preserve">от </w:t>
      </w:r>
      <w:r w:rsidR="0001765F">
        <w:rPr>
          <w:sz w:val="24"/>
          <w:szCs w:val="24"/>
          <w:lang w:val="ru-RU"/>
        </w:rPr>
        <w:t>08</w:t>
      </w:r>
      <w:r w:rsidR="00CB7126">
        <w:rPr>
          <w:sz w:val="24"/>
          <w:szCs w:val="24"/>
          <w:lang w:val="ru-RU"/>
        </w:rPr>
        <w:t>.</w:t>
      </w:r>
      <w:r w:rsidR="0001765F">
        <w:rPr>
          <w:sz w:val="24"/>
          <w:szCs w:val="24"/>
          <w:lang w:val="ru-RU"/>
        </w:rPr>
        <w:t>11</w:t>
      </w:r>
      <w:r w:rsidR="0097261C">
        <w:rPr>
          <w:sz w:val="24"/>
          <w:szCs w:val="24"/>
          <w:lang w:val="ru-RU"/>
        </w:rPr>
        <w:t>.</w:t>
      </w:r>
      <w:r w:rsidRPr="00770BDD">
        <w:rPr>
          <w:sz w:val="24"/>
          <w:szCs w:val="24"/>
        </w:rPr>
        <w:t>20</w:t>
      </w:r>
      <w:r w:rsidR="009F7384">
        <w:rPr>
          <w:sz w:val="24"/>
          <w:szCs w:val="24"/>
          <w:lang w:val="ru-RU"/>
        </w:rPr>
        <w:t>2</w:t>
      </w:r>
      <w:r w:rsidR="00821CE1">
        <w:rPr>
          <w:sz w:val="24"/>
          <w:szCs w:val="24"/>
          <w:lang w:val="ru-RU"/>
        </w:rPr>
        <w:t>4</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01765F">
        <w:rPr>
          <w:sz w:val="24"/>
          <w:szCs w:val="24"/>
          <w:lang w:val="ru-RU"/>
        </w:rPr>
        <w:t>08.11</w:t>
      </w:r>
      <w:r w:rsidR="00FA02AA" w:rsidRPr="00770BDD">
        <w:rPr>
          <w:sz w:val="24"/>
          <w:szCs w:val="24"/>
          <w:lang w:val="ru-RU"/>
        </w:rPr>
        <w:t>.20</w:t>
      </w:r>
      <w:r w:rsidR="009F7384">
        <w:rPr>
          <w:sz w:val="24"/>
          <w:szCs w:val="24"/>
          <w:lang w:val="ru-RU"/>
        </w:rPr>
        <w:t>2</w:t>
      </w:r>
      <w:r w:rsidR="00821CE1">
        <w:rPr>
          <w:sz w:val="24"/>
          <w:szCs w:val="24"/>
          <w:lang w:val="ru-RU"/>
        </w:rPr>
        <w:t>4</w:t>
      </w:r>
      <w:r w:rsidR="00FA02AA" w:rsidRPr="00770BDD">
        <w:rPr>
          <w:sz w:val="24"/>
          <w:szCs w:val="24"/>
          <w:lang w:val="ru-RU"/>
        </w:rPr>
        <w:t>г., дата окончания приема заявок 1</w:t>
      </w:r>
      <w:r w:rsidR="00555C70">
        <w:rPr>
          <w:sz w:val="24"/>
          <w:szCs w:val="24"/>
          <w:lang w:val="ru-RU"/>
        </w:rPr>
        <w:t>0</w:t>
      </w:r>
      <w:r w:rsidR="0001765F">
        <w:rPr>
          <w:sz w:val="24"/>
          <w:szCs w:val="24"/>
          <w:lang w:val="ru-RU"/>
        </w:rPr>
        <w:t>:00(время московское) 15</w:t>
      </w:r>
      <w:r w:rsidR="00CB7126">
        <w:rPr>
          <w:sz w:val="24"/>
          <w:szCs w:val="24"/>
          <w:lang w:val="ru-RU"/>
        </w:rPr>
        <w:t>.</w:t>
      </w:r>
      <w:r w:rsidR="0001765F">
        <w:rPr>
          <w:sz w:val="24"/>
          <w:szCs w:val="24"/>
          <w:lang w:val="ru-RU"/>
        </w:rPr>
        <w:t>11</w:t>
      </w:r>
      <w:r w:rsidR="00FA02AA" w:rsidRPr="00770BDD">
        <w:rPr>
          <w:sz w:val="24"/>
          <w:szCs w:val="24"/>
          <w:lang w:val="ru-RU"/>
        </w:rPr>
        <w:t>.20</w:t>
      </w:r>
      <w:r w:rsidR="009F7384">
        <w:rPr>
          <w:sz w:val="24"/>
          <w:szCs w:val="24"/>
          <w:lang w:val="ru-RU"/>
        </w:rPr>
        <w:t>2</w:t>
      </w:r>
      <w:r w:rsidR="00821CE1">
        <w:rPr>
          <w:sz w:val="24"/>
          <w:szCs w:val="24"/>
          <w:lang w:val="ru-RU"/>
        </w:rPr>
        <w:t>4</w:t>
      </w:r>
      <w:r w:rsidR="00FA02AA" w:rsidRPr="00770BDD">
        <w:rPr>
          <w:sz w:val="24"/>
          <w:szCs w:val="24"/>
          <w:lang w:val="ru-RU"/>
        </w:rPr>
        <w:t>г.</w:t>
      </w:r>
    </w:p>
    <w:p w:rsidR="00DE2D1F" w:rsidRPr="00770BDD" w:rsidRDefault="00D37DF2" w:rsidP="00EB54A8">
      <w:pPr>
        <w:pStyle w:val="af2"/>
        <w:numPr>
          <w:ilvl w:val="0"/>
          <w:numId w:val="2"/>
        </w:numPr>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770BDD">
        <w:rPr>
          <w:sz w:val="24"/>
          <w:szCs w:val="24"/>
        </w:rPr>
        <w:t>Правовой статус процедур и документов</w:t>
      </w:r>
      <w:bookmarkEnd w:id="5"/>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6"/>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pPr>
        <w:pStyle w:val="30"/>
        <w:keepNext/>
        <w:keepLines/>
        <w:shd w:val="clear" w:color="auto" w:fill="auto"/>
        <w:spacing w:before="0"/>
        <w:ind w:left="20" w:firstLine="560"/>
        <w:rPr>
          <w:sz w:val="24"/>
          <w:szCs w:val="24"/>
        </w:rPr>
      </w:pPr>
      <w:bookmarkStart w:id="7" w:name="bookmark7"/>
      <w:r w:rsidRPr="00770BDD">
        <w:rPr>
          <w:sz w:val="24"/>
          <w:szCs w:val="24"/>
        </w:rPr>
        <w:t>1.3 Обжалование</w:t>
      </w:r>
      <w:bookmarkEnd w:id="7"/>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pPr>
        <w:pStyle w:val="30"/>
        <w:keepNext/>
        <w:keepLines/>
        <w:shd w:val="clear" w:color="auto" w:fill="auto"/>
        <w:spacing w:before="0"/>
        <w:ind w:left="20" w:firstLine="560"/>
        <w:rPr>
          <w:sz w:val="24"/>
          <w:szCs w:val="24"/>
        </w:rPr>
      </w:pPr>
      <w:bookmarkStart w:id="8" w:name="bookmark8"/>
      <w:r w:rsidRPr="00770BDD">
        <w:rPr>
          <w:sz w:val="24"/>
          <w:szCs w:val="24"/>
        </w:rPr>
        <w:t>1.4</w:t>
      </w:r>
      <w:proofErr w:type="gramStart"/>
      <w:r w:rsidR="0084468B" w:rsidRPr="00770BDD">
        <w:rPr>
          <w:sz w:val="24"/>
          <w:szCs w:val="24"/>
          <w:lang w:val="ru-RU"/>
        </w:rPr>
        <w:t xml:space="preserve"> </w:t>
      </w:r>
      <w:r w:rsidRPr="00770BDD">
        <w:rPr>
          <w:sz w:val="24"/>
          <w:szCs w:val="24"/>
        </w:rPr>
        <w:t xml:space="preserve"> П</w:t>
      </w:r>
      <w:proofErr w:type="gramEnd"/>
      <w:r w:rsidRPr="00770BDD">
        <w:rPr>
          <w:sz w:val="24"/>
          <w:szCs w:val="24"/>
        </w:rPr>
        <w:t>рочие положения</w:t>
      </w:r>
      <w:bookmarkEnd w:id="8"/>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9" w:name="bookmark9"/>
    </w:p>
    <w:p w:rsidR="009E0D0C" w:rsidRPr="00770BDD" w:rsidRDefault="009E0D0C">
      <w:pPr>
        <w:pStyle w:val="22"/>
        <w:shd w:val="clear" w:color="auto" w:fill="auto"/>
        <w:ind w:right="20" w:firstLine="540"/>
        <w:rPr>
          <w:sz w:val="24"/>
          <w:szCs w:val="24"/>
          <w:lang w:val="ru-RU"/>
        </w:rPr>
      </w:pPr>
    </w:p>
    <w:p w:rsidR="00DE2D1F" w:rsidRDefault="00DE2D1F" w:rsidP="00821CE1">
      <w:pPr>
        <w:pStyle w:val="22"/>
        <w:shd w:val="clear" w:color="auto" w:fill="auto"/>
        <w:ind w:right="20"/>
        <w:rPr>
          <w:sz w:val="24"/>
          <w:szCs w:val="24"/>
          <w:lang w:val="ru-RU"/>
        </w:rPr>
      </w:pPr>
    </w:p>
    <w:p w:rsidR="00821CE1" w:rsidRPr="00770BDD" w:rsidRDefault="00821CE1" w:rsidP="00821CE1">
      <w:pPr>
        <w:pStyle w:val="22"/>
        <w:shd w:val="clear" w:color="auto" w:fill="auto"/>
        <w:ind w:right="20"/>
        <w:rPr>
          <w:sz w:val="24"/>
          <w:szCs w:val="24"/>
          <w:lang w:val="ru-RU"/>
        </w:rPr>
      </w:pPr>
    </w:p>
    <w:p w:rsidR="00154139" w:rsidRPr="00770BDD" w:rsidRDefault="0067798C" w:rsidP="00821CE1">
      <w:pPr>
        <w:pStyle w:val="22"/>
        <w:shd w:val="clear" w:color="auto" w:fill="auto"/>
        <w:ind w:right="20" w:firstLine="540"/>
        <w:jc w:val="center"/>
        <w:rPr>
          <w:sz w:val="28"/>
          <w:szCs w:val="28"/>
          <w:lang w:val="ru-RU"/>
        </w:rPr>
      </w:pPr>
      <w:r w:rsidRPr="00770BDD">
        <w:rPr>
          <w:sz w:val="28"/>
          <w:szCs w:val="28"/>
        </w:rPr>
        <w:lastRenderedPageBreak/>
        <w:t>2. Техническое задание</w:t>
      </w:r>
      <w:r w:rsidR="0066135B" w:rsidRPr="00770BDD">
        <w:rPr>
          <w:sz w:val="28"/>
          <w:szCs w:val="28"/>
          <w:lang w:val="ru-RU"/>
        </w:rPr>
        <w:t xml:space="preserve"> </w:t>
      </w:r>
      <w:r w:rsidR="00EB54A8" w:rsidRPr="00770BDD">
        <w:rPr>
          <w:sz w:val="28"/>
          <w:szCs w:val="28"/>
          <w:lang w:val="ru-RU"/>
        </w:rPr>
        <w:t>(требования</w:t>
      </w:r>
      <w:r w:rsidR="00A654BD" w:rsidRPr="00770BDD">
        <w:rPr>
          <w:sz w:val="28"/>
          <w:szCs w:val="28"/>
          <w:lang w:val="ru-RU"/>
        </w:rPr>
        <w:t xml:space="preserve"> к комплектации</w:t>
      </w:r>
      <w:r w:rsidR="00EB54A8" w:rsidRPr="00770BDD">
        <w:rPr>
          <w:sz w:val="28"/>
          <w:szCs w:val="28"/>
          <w:lang w:val="ru-RU"/>
        </w:rPr>
        <w:t xml:space="preserve">) на поставку </w:t>
      </w:r>
      <w:r w:rsidR="00861FB1">
        <w:rPr>
          <w:sz w:val="28"/>
          <w:szCs w:val="28"/>
          <w:lang w:val="ru-RU"/>
        </w:rPr>
        <w:t>транспортного средства</w:t>
      </w:r>
      <w:r w:rsidR="00DD4D1F" w:rsidRPr="00770BDD">
        <w:rPr>
          <w:sz w:val="28"/>
          <w:szCs w:val="28"/>
        </w:rPr>
        <w:t xml:space="preserve"> для нужд </w:t>
      </w:r>
      <w:r w:rsidR="00DD4D1F" w:rsidRPr="00770BDD">
        <w:rPr>
          <w:sz w:val="28"/>
          <w:szCs w:val="28"/>
          <w:lang w:val="ru-RU"/>
        </w:rPr>
        <w:t>П</w:t>
      </w:r>
      <w:r w:rsidRPr="00770BDD">
        <w:rPr>
          <w:sz w:val="28"/>
          <w:szCs w:val="28"/>
        </w:rPr>
        <w:t>АО "</w:t>
      </w:r>
      <w:proofErr w:type="spellStart"/>
      <w:r w:rsidR="00DE2D1F" w:rsidRPr="00770BDD">
        <w:rPr>
          <w:sz w:val="28"/>
          <w:szCs w:val="28"/>
          <w:lang w:val="ru-RU"/>
        </w:rPr>
        <w:t>Ставропольэнергосбыт</w:t>
      </w:r>
      <w:proofErr w:type="spellEnd"/>
      <w:r w:rsidRPr="00770BDD">
        <w:rPr>
          <w:sz w:val="28"/>
          <w:szCs w:val="28"/>
        </w:rPr>
        <w:t>"</w:t>
      </w:r>
      <w:bookmarkEnd w:id="9"/>
      <w:r w:rsidR="00DE2D1F" w:rsidRPr="00770BDD">
        <w:rPr>
          <w:sz w:val="28"/>
          <w:szCs w:val="28"/>
          <w:lang w:val="ru-RU"/>
        </w:rPr>
        <w:t xml:space="preserve"> в 20</w:t>
      </w:r>
      <w:r w:rsidR="009F7384">
        <w:rPr>
          <w:sz w:val="28"/>
          <w:szCs w:val="28"/>
          <w:lang w:val="ru-RU"/>
        </w:rPr>
        <w:t>2</w:t>
      </w:r>
      <w:r w:rsidR="00821CE1">
        <w:rPr>
          <w:sz w:val="28"/>
          <w:szCs w:val="28"/>
          <w:lang w:val="ru-RU"/>
        </w:rPr>
        <w:t>4</w:t>
      </w:r>
      <w:r w:rsidR="00DE2D1F" w:rsidRPr="00770BDD">
        <w:rPr>
          <w:sz w:val="28"/>
          <w:szCs w:val="28"/>
          <w:lang w:val="ru-RU"/>
        </w:rPr>
        <w:t>г.</w:t>
      </w:r>
    </w:p>
    <w:p w:rsidR="00821CE1" w:rsidRPr="00821CE1" w:rsidRDefault="00821CE1" w:rsidP="00821CE1">
      <w:pPr>
        <w:numPr>
          <w:ilvl w:val="0"/>
          <w:numId w:val="29"/>
        </w:numPr>
        <w:tabs>
          <w:tab w:val="num" w:pos="0"/>
          <w:tab w:val="left" w:pos="993"/>
        </w:tabs>
        <w:spacing w:line="276" w:lineRule="auto"/>
        <w:ind w:hanging="11"/>
        <w:jc w:val="both"/>
        <w:rPr>
          <w:rFonts w:ascii="Times New Roman" w:eastAsia="Times New Roman" w:hAnsi="Times New Roman" w:cs="Times New Roman"/>
          <w:b/>
          <w:color w:val="auto"/>
          <w:lang w:val="ru-RU"/>
        </w:rPr>
      </w:pPr>
      <w:r w:rsidRPr="00821CE1">
        <w:rPr>
          <w:rFonts w:ascii="Times New Roman" w:eastAsia="Times New Roman" w:hAnsi="Times New Roman" w:cs="Times New Roman"/>
          <w:b/>
          <w:color w:val="auto"/>
          <w:lang w:val="ru-RU"/>
        </w:rPr>
        <w:t>Предмет договора:</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Поставщик осуществляет поставку транспортных средств Покупателю согласно таблице 1.</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Технические характеристики транспортного средства указаны в Приложении 1.</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Фотографические материалы требуемого салона автобуса указаны в Приложении 2.</w:t>
      </w:r>
    </w:p>
    <w:p w:rsid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Указанные марки являются рекомендуемыми, рассматриваются аналоги, полностью соответствующие данному Техническому заданию.</w:t>
      </w:r>
    </w:p>
    <w:p w:rsidR="00821CE1" w:rsidRPr="00821CE1" w:rsidRDefault="00821CE1" w:rsidP="00821CE1">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821CE1">
        <w:rPr>
          <w:rFonts w:ascii="Times New Roman" w:eastAsia="Times New Roman" w:hAnsi="Times New Roman" w:cs="Times New Roman"/>
          <w:i/>
          <w:color w:val="auto"/>
          <w:sz w:val="20"/>
          <w:szCs w:val="20"/>
          <w:lang w:val="ru-RU"/>
        </w:rPr>
        <w:t>Таблица 1.</w:t>
      </w:r>
    </w:p>
    <w:tbl>
      <w:tblPr>
        <w:tblpPr w:leftFromText="180" w:rightFromText="180" w:vertAnchor="text" w:horzAnchor="margin" w:tblpXSpec="center" w:tblpY="190"/>
        <w:tblW w:w="10206" w:type="dxa"/>
        <w:tblLayout w:type="fixed"/>
        <w:tblLook w:val="04A0" w:firstRow="1" w:lastRow="0" w:firstColumn="1" w:lastColumn="0" w:noHBand="0" w:noVBand="1"/>
      </w:tblPr>
      <w:tblGrid>
        <w:gridCol w:w="992"/>
        <w:gridCol w:w="2693"/>
        <w:gridCol w:w="3544"/>
        <w:gridCol w:w="709"/>
        <w:gridCol w:w="567"/>
        <w:gridCol w:w="1701"/>
      </w:tblGrid>
      <w:tr w:rsidR="00821CE1" w:rsidRPr="00821CE1" w:rsidTr="00821CE1">
        <w:trPr>
          <w:trHeight w:val="300"/>
        </w:trPr>
        <w:tc>
          <w:tcPr>
            <w:tcW w:w="992" w:type="dxa"/>
            <w:tcBorders>
              <w:top w:val="single" w:sz="4" w:space="0" w:color="auto"/>
              <w:left w:val="single" w:sz="8" w:space="0" w:color="auto"/>
              <w:bottom w:val="single" w:sz="4" w:space="0" w:color="auto"/>
              <w:right w:val="single" w:sz="4" w:space="0" w:color="auto"/>
            </w:tcBorders>
            <w:shd w:val="clear" w:color="auto" w:fill="auto"/>
            <w:noWrap/>
            <w:vAlign w:val="center"/>
          </w:tcPr>
          <w:p w:rsidR="00821CE1" w:rsidRPr="00821CE1" w:rsidRDefault="00821CE1" w:rsidP="00821CE1">
            <w:pPr>
              <w:spacing w:line="276" w:lineRule="auto"/>
              <w:jc w:val="center"/>
              <w:rPr>
                <w:rFonts w:ascii="Times New Roman" w:eastAsia="Times New Roman" w:hAnsi="Times New Roman" w:cs="Times New Roman"/>
                <w:sz w:val="20"/>
                <w:szCs w:val="20"/>
                <w:lang w:val="ru-RU"/>
              </w:rPr>
            </w:pPr>
            <w:r w:rsidRPr="00821CE1">
              <w:rPr>
                <w:rFonts w:ascii="Times New Roman" w:eastAsia="Times New Roman" w:hAnsi="Times New Roman" w:cs="Times New Roman"/>
                <w:sz w:val="20"/>
                <w:szCs w:val="20"/>
                <w:lang w:val="ru-RU"/>
              </w:rPr>
              <w:t xml:space="preserve">№ </w:t>
            </w:r>
            <w:proofErr w:type="spellStart"/>
            <w:r w:rsidRPr="00821CE1">
              <w:rPr>
                <w:rFonts w:ascii="Times New Roman" w:eastAsia="Times New Roman" w:hAnsi="Times New Roman" w:cs="Times New Roman"/>
                <w:sz w:val="20"/>
                <w:szCs w:val="20"/>
                <w:lang w:val="ru-RU"/>
              </w:rPr>
              <w:t>п.п</w:t>
            </w:r>
            <w:proofErr w:type="spellEnd"/>
            <w:r w:rsidRPr="00821CE1">
              <w:rPr>
                <w:rFonts w:ascii="Times New Roman" w:eastAsia="Times New Roman" w:hAnsi="Times New Roman" w:cs="Times New Roman"/>
                <w:sz w:val="20"/>
                <w:szCs w:val="20"/>
                <w:lang w:val="ru-RU"/>
              </w:rPr>
              <w:t>.</w:t>
            </w:r>
          </w:p>
        </w:tc>
        <w:tc>
          <w:tcPr>
            <w:tcW w:w="2693" w:type="dxa"/>
            <w:tcBorders>
              <w:top w:val="single" w:sz="4" w:space="0" w:color="auto"/>
              <w:left w:val="nil"/>
              <w:bottom w:val="single" w:sz="4" w:space="0" w:color="auto"/>
              <w:right w:val="single" w:sz="4" w:space="0" w:color="auto"/>
            </w:tcBorders>
            <w:shd w:val="clear" w:color="auto" w:fill="auto"/>
            <w:vAlign w:val="center"/>
          </w:tcPr>
          <w:p w:rsidR="00821CE1" w:rsidRPr="00821CE1" w:rsidRDefault="00821CE1" w:rsidP="00821CE1">
            <w:pPr>
              <w:spacing w:line="276" w:lineRule="auto"/>
              <w:rPr>
                <w:rFonts w:ascii="Times New Roman" w:eastAsia="Times New Roman" w:hAnsi="Times New Roman" w:cs="Times New Roman"/>
                <w:sz w:val="20"/>
                <w:szCs w:val="20"/>
                <w:lang w:val="ru-RU"/>
              </w:rPr>
            </w:pPr>
            <w:r w:rsidRPr="00821CE1">
              <w:rPr>
                <w:rFonts w:ascii="Times New Roman" w:eastAsia="Times New Roman" w:hAnsi="Times New Roman" w:cs="Times New Roman"/>
                <w:sz w:val="20"/>
                <w:szCs w:val="20"/>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821CE1" w:rsidRPr="00821CE1" w:rsidRDefault="00821CE1" w:rsidP="00821CE1">
            <w:pPr>
              <w:spacing w:line="276" w:lineRule="auto"/>
              <w:rPr>
                <w:rFonts w:ascii="Times New Roman" w:eastAsia="Times New Roman" w:hAnsi="Times New Roman" w:cs="Times New Roman"/>
                <w:sz w:val="20"/>
                <w:szCs w:val="20"/>
                <w:lang w:val="ru-RU"/>
              </w:rPr>
            </w:pPr>
            <w:r w:rsidRPr="00821CE1">
              <w:rPr>
                <w:rFonts w:ascii="Times New Roman" w:eastAsia="Times New Roman" w:hAnsi="Times New Roman" w:cs="Times New Roman"/>
                <w:sz w:val="20"/>
                <w:szCs w:val="20"/>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21CE1" w:rsidRPr="00821CE1" w:rsidRDefault="00821CE1" w:rsidP="00821CE1">
            <w:pPr>
              <w:spacing w:line="276" w:lineRule="auto"/>
              <w:jc w:val="center"/>
              <w:rPr>
                <w:rFonts w:ascii="Times New Roman" w:eastAsia="Times New Roman" w:hAnsi="Times New Roman" w:cs="Times New Roman"/>
                <w:sz w:val="20"/>
                <w:szCs w:val="20"/>
                <w:lang w:val="ru-RU"/>
              </w:rPr>
            </w:pPr>
            <w:r w:rsidRPr="00821CE1">
              <w:rPr>
                <w:rFonts w:ascii="Times New Roman" w:eastAsia="Times New Roman" w:hAnsi="Times New Roman" w:cs="Times New Roman"/>
                <w:sz w:val="20"/>
                <w:szCs w:val="20"/>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821CE1" w:rsidRPr="00821CE1" w:rsidRDefault="00821CE1" w:rsidP="00821CE1">
            <w:pPr>
              <w:spacing w:line="276" w:lineRule="auto"/>
              <w:jc w:val="center"/>
              <w:rPr>
                <w:rFonts w:ascii="Times New Roman" w:eastAsia="Times New Roman" w:hAnsi="Times New Roman" w:cs="Times New Roman"/>
                <w:sz w:val="20"/>
                <w:szCs w:val="20"/>
                <w:lang w:val="ru-RU"/>
              </w:rPr>
            </w:pPr>
            <w:r w:rsidRPr="00821CE1">
              <w:rPr>
                <w:rFonts w:ascii="Times New Roman" w:eastAsia="Times New Roman" w:hAnsi="Times New Roman" w:cs="Times New Roman"/>
                <w:sz w:val="20"/>
                <w:szCs w:val="20"/>
                <w:lang w:val="ru-RU"/>
              </w:rPr>
              <w:t>кол-во</w:t>
            </w:r>
          </w:p>
        </w:tc>
        <w:tc>
          <w:tcPr>
            <w:tcW w:w="1701" w:type="dxa"/>
            <w:tcBorders>
              <w:top w:val="single" w:sz="4" w:space="0" w:color="auto"/>
              <w:left w:val="single" w:sz="4" w:space="0" w:color="auto"/>
              <w:bottom w:val="single" w:sz="4" w:space="0" w:color="auto"/>
              <w:right w:val="single" w:sz="4" w:space="0" w:color="auto"/>
            </w:tcBorders>
            <w:vAlign w:val="center"/>
          </w:tcPr>
          <w:p w:rsidR="00821CE1" w:rsidRPr="00821CE1" w:rsidRDefault="00821CE1" w:rsidP="00821CE1">
            <w:pPr>
              <w:spacing w:line="276" w:lineRule="auto"/>
              <w:jc w:val="center"/>
              <w:rPr>
                <w:rFonts w:ascii="Times New Roman" w:eastAsia="Times New Roman" w:hAnsi="Times New Roman" w:cs="Times New Roman"/>
                <w:sz w:val="20"/>
                <w:szCs w:val="20"/>
                <w:lang w:val="ru-RU"/>
              </w:rPr>
            </w:pPr>
            <w:r w:rsidRPr="00821CE1">
              <w:rPr>
                <w:rFonts w:ascii="Times New Roman" w:eastAsia="Times New Roman" w:hAnsi="Times New Roman" w:cs="Times New Roman"/>
                <w:sz w:val="20"/>
                <w:szCs w:val="20"/>
                <w:lang w:val="ru-RU"/>
              </w:rPr>
              <w:t>№ прил.</w:t>
            </w:r>
          </w:p>
        </w:tc>
      </w:tr>
      <w:tr w:rsidR="00821CE1" w:rsidRPr="00821CE1" w:rsidTr="00821CE1">
        <w:trPr>
          <w:trHeight w:val="300"/>
        </w:trPr>
        <w:tc>
          <w:tcPr>
            <w:tcW w:w="992" w:type="dxa"/>
            <w:tcBorders>
              <w:top w:val="nil"/>
              <w:left w:val="single" w:sz="8" w:space="0" w:color="auto"/>
              <w:bottom w:val="single" w:sz="4" w:space="0" w:color="auto"/>
              <w:right w:val="single" w:sz="4" w:space="0" w:color="auto"/>
            </w:tcBorders>
            <w:shd w:val="clear" w:color="auto" w:fill="auto"/>
            <w:noWrap/>
            <w:vAlign w:val="center"/>
          </w:tcPr>
          <w:p w:rsidR="00821CE1" w:rsidRPr="00821CE1" w:rsidRDefault="00821CE1" w:rsidP="00821CE1">
            <w:pPr>
              <w:spacing w:line="276" w:lineRule="auto"/>
              <w:rPr>
                <w:rFonts w:ascii="Times New Roman CYR" w:eastAsia="Times New Roman" w:hAnsi="Times New Roman CYR" w:cs="Times New Roman"/>
                <w:color w:val="auto"/>
                <w:lang w:val="ru-RU"/>
              </w:rPr>
            </w:pPr>
            <w:r w:rsidRPr="00821CE1">
              <w:rPr>
                <w:rFonts w:ascii="Times New Roman CYR" w:eastAsia="Times New Roman" w:hAnsi="Times New Roman CYR" w:cs="Times New Roman"/>
                <w:color w:val="auto"/>
                <w:lang w:val="ru-RU"/>
              </w:rPr>
              <w:t>1</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821CE1" w:rsidRPr="00821CE1" w:rsidRDefault="00821CE1" w:rsidP="00821CE1">
            <w:pPr>
              <w:spacing w:line="276" w:lineRule="auto"/>
              <w:rPr>
                <w:rFonts w:ascii="Times New Roman CYR" w:eastAsia="Times New Roman" w:hAnsi="Times New Roman CYR" w:cs="Times New Roman"/>
                <w:color w:val="auto"/>
                <w:lang w:val="ru-RU"/>
              </w:rPr>
            </w:pPr>
            <w:r w:rsidRPr="00821CE1">
              <w:rPr>
                <w:rFonts w:ascii="Times New Roman CYR" w:eastAsia="Times New Roman" w:hAnsi="Times New Roman CYR" w:cs="Times New Roman"/>
                <w:color w:val="auto"/>
                <w:lang w:val="ru-RU"/>
              </w:rPr>
              <w:t xml:space="preserve">Автобус </w:t>
            </w:r>
          </w:p>
        </w:tc>
        <w:tc>
          <w:tcPr>
            <w:tcW w:w="3544" w:type="dxa"/>
            <w:tcBorders>
              <w:top w:val="nil"/>
              <w:left w:val="nil"/>
              <w:bottom w:val="single" w:sz="4" w:space="0" w:color="auto"/>
              <w:right w:val="single" w:sz="4" w:space="0" w:color="auto"/>
            </w:tcBorders>
            <w:shd w:val="clear" w:color="auto" w:fill="auto"/>
            <w:vAlign w:val="center"/>
          </w:tcPr>
          <w:p w:rsidR="00821CE1" w:rsidRPr="00821CE1" w:rsidRDefault="00821CE1" w:rsidP="00821CE1">
            <w:pPr>
              <w:spacing w:line="276" w:lineRule="auto"/>
              <w:rPr>
                <w:rFonts w:ascii="Times New Roman CYR" w:eastAsia="Times New Roman" w:hAnsi="Times New Roman CYR" w:cs="Times New Roman"/>
                <w:color w:val="auto"/>
                <w:lang w:val="ru-RU"/>
              </w:rPr>
            </w:pPr>
            <w:r w:rsidRPr="00821CE1">
              <w:rPr>
                <w:rFonts w:ascii="Times New Roman CYR" w:eastAsia="Times New Roman" w:hAnsi="Times New Roman CYR" w:cs="Times New Roman"/>
                <w:color w:val="auto"/>
                <w:lang w:val="ru-RU"/>
              </w:rPr>
              <w:t xml:space="preserve"> ГАЗ-А69R52 или аналог</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21CE1" w:rsidRPr="00821CE1" w:rsidRDefault="00821CE1" w:rsidP="00821CE1">
            <w:pPr>
              <w:spacing w:line="276" w:lineRule="auto"/>
              <w:rPr>
                <w:rFonts w:ascii="Times New Roman CYR" w:eastAsia="Times New Roman" w:hAnsi="Times New Roman CYR" w:cs="Times New Roman"/>
                <w:color w:val="auto"/>
                <w:lang w:val="ru-RU"/>
              </w:rPr>
            </w:pPr>
            <w:r w:rsidRPr="00821CE1">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821CE1" w:rsidRPr="00821CE1" w:rsidRDefault="00821CE1" w:rsidP="00821CE1">
            <w:pPr>
              <w:spacing w:line="276" w:lineRule="auto"/>
              <w:jc w:val="center"/>
              <w:rPr>
                <w:rFonts w:ascii="Times New Roman CYR" w:eastAsia="Times New Roman" w:hAnsi="Times New Roman CYR" w:cs="Times New Roman"/>
                <w:color w:val="auto"/>
                <w:lang w:val="ru-RU"/>
              </w:rPr>
            </w:pPr>
            <w:r w:rsidRPr="00821CE1">
              <w:rPr>
                <w:rFonts w:ascii="Times New Roman CYR" w:eastAsia="Times New Roman" w:hAnsi="Times New Roman CYR" w:cs="Times New Roman"/>
                <w:color w:val="auto"/>
                <w:lang w:val="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821CE1" w:rsidRPr="00821CE1" w:rsidRDefault="00821CE1" w:rsidP="00821CE1">
            <w:pPr>
              <w:spacing w:line="276" w:lineRule="auto"/>
              <w:jc w:val="center"/>
              <w:rPr>
                <w:rFonts w:ascii="Times New Roman CYR" w:eastAsia="Times New Roman" w:hAnsi="Times New Roman CYR" w:cs="Times New Roman"/>
                <w:color w:val="auto"/>
                <w:lang w:val="ru-RU"/>
              </w:rPr>
            </w:pPr>
            <w:r w:rsidRPr="00821CE1">
              <w:rPr>
                <w:rFonts w:ascii="Times New Roman CYR" w:eastAsia="Times New Roman" w:hAnsi="Times New Roman CYR" w:cs="Times New Roman"/>
                <w:color w:val="auto"/>
                <w:lang w:val="ru-RU"/>
              </w:rPr>
              <w:t>1</w:t>
            </w:r>
          </w:p>
        </w:tc>
      </w:tr>
      <w:tr w:rsidR="00821CE1" w:rsidRPr="00821CE1" w:rsidTr="00821CE1">
        <w:trPr>
          <w:trHeight w:val="433"/>
        </w:trPr>
        <w:tc>
          <w:tcPr>
            <w:tcW w:w="793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CE1" w:rsidRPr="00821CE1" w:rsidRDefault="00821CE1" w:rsidP="00821CE1">
            <w:pPr>
              <w:spacing w:line="276" w:lineRule="auto"/>
              <w:rPr>
                <w:rFonts w:ascii="Times New Roman" w:eastAsia="Times New Roman" w:hAnsi="Times New Roman" w:cs="Times New Roman"/>
                <w:b/>
                <w:bCs/>
                <w:sz w:val="22"/>
                <w:szCs w:val="20"/>
                <w:lang w:val="ru-RU"/>
              </w:rPr>
            </w:pPr>
            <w:r w:rsidRPr="00821CE1">
              <w:rPr>
                <w:rFonts w:ascii="Times New Roman" w:eastAsia="Times New Roman" w:hAnsi="Times New Roman" w:cs="Times New Roman"/>
                <w:b/>
                <w:bCs/>
                <w:sz w:val="22"/>
                <w:szCs w:val="20"/>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1CE1" w:rsidRPr="00821CE1" w:rsidRDefault="00821CE1" w:rsidP="00821CE1">
            <w:pPr>
              <w:spacing w:line="276" w:lineRule="auto"/>
              <w:jc w:val="center"/>
              <w:rPr>
                <w:rFonts w:ascii="Times New Roman" w:eastAsia="Times New Roman" w:hAnsi="Times New Roman" w:cs="Times New Roman"/>
                <w:b/>
                <w:bCs/>
                <w:sz w:val="22"/>
                <w:szCs w:val="20"/>
                <w:lang w:val="ru-RU"/>
              </w:rPr>
            </w:pPr>
            <w:r w:rsidRPr="00821CE1">
              <w:rPr>
                <w:rFonts w:ascii="Times New Roman" w:eastAsia="Times New Roman" w:hAnsi="Times New Roman" w:cs="Times New Roman"/>
                <w:b/>
                <w:bCs/>
                <w:sz w:val="22"/>
                <w:szCs w:val="20"/>
                <w:lang w:val="ru-RU"/>
              </w:rPr>
              <w:t>1</w:t>
            </w:r>
          </w:p>
        </w:tc>
        <w:tc>
          <w:tcPr>
            <w:tcW w:w="1701" w:type="dxa"/>
            <w:tcBorders>
              <w:top w:val="single" w:sz="4" w:space="0" w:color="auto"/>
              <w:left w:val="single" w:sz="4" w:space="0" w:color="auto"/>
              <w:bottom w:val="single" w:sz="4" w:space="0" w:color="auto"/>
              <w:right w:val="single" w:sz="4" w:space="0" w:color="auto"/>
            </w:tcBorders>
          </w:tcPr>
          <w:p w:rsidR="00821CE1" w:rsidRPr="00821CE1" w:rsidRDefault="00821CE1" w:rsidP="00821CE1">
            <w:pPr>
              <w:spacing w:line="276" w:lineRule="auto"/>
              <w:jc w:val="center"/>
              <w:rPr>
                <w:rFonts w:ascii="Times New Roman" w:eastAsia="Times New Roman" w:hAnsi="Times New Roman" w:cs="Times New Roman"/>
                <w:b/>
                <w:bCs/>
                <w:sz w:val="20"/>
                <w:szCs w:val="20"/>
                <w:lang w:val="ru-RU"/>
              </w:rPr>
            </w:pPr>
          </w:p>
        </w:tc>
      </w:tr>
    </w:tbl>
    <w:p w:rsidR="00821CE1" w:rsidRPr="00821CE1" w:rsidRDefault="00821CE1" w:rsidP="00821CE1">
      <w:pPr>
        <w:numPr>
          <w:ilvl w:val="0"/>
          <w:numId w:val="29"/>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821CE1">
        <w:rPr>
          <w:rFonts w:ascii="Times New Roman" w:eastAsia="Times New Roman" w:hAnsi="Times New Roman" w:cs="Times New Roman"/>
          <w:b/>
          <w:color w:val="auto"/>
          <w:lang w:val="ru-RU"/>
        </w:rPr>
        <w:t>Требования к продукции:</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Продукция должна соответствовать Решению Комиссии Таможенного союза от 09.12.2011 N 877 (ред. от 27.09.2023) "О принятии технического регламента Таможенного союза "О безопасности колесных транспортных средств" (вместе с "</w:t>
      </w:r>
      <w:proofErr w:type="gramStart"/>
      <w:r w:rsidRPr="00821CE1">
        <w:rPr>
          <w:rFonts w:ascii="Times New Roman" w:eastAsia="Times New Roman" w:hAnsi="Times New Roman" w:cs="Times New Roman"/>
          <w:color w:val="auto"/>
          <w:lang w:val="ru-RU"/>
        </w:rPr>
        <w:t>ТР</w:t>
      </w:r>
      <w:proofErr w:type="gramEnd"/>
      <w:r w:rsidRPr="00821CE1">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Продукция должна быть новой и ранее не использованной. Требования к дате изготовления продукции – не ранее 2024 г. </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Гарантия: 2 года без ограничения пробега (что наступит ранее)</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Утилизационный сбор должен быть включен в стоимость продукции.</w:t>
      </w:r>
    </w:p>
    <w:p w:rsidR="00821CE1" w:rsidRPr="00821CE1" w:rsidRDefault="00821CE1" w:rsidP="00821CE1">
      <w:pPr>
        <w:numPr>
          <w:ilvl w:val="0"/>
          <w:numId w:val="29"/>
        </w:numPr>
        <w:tabs>
          <w:tab w:val="num" w:pos="540"/>
          <w:tab w:val="left" w:pos="993"/>
        </w:tabs>
        <w:spacing w:line="276" w:lineRule="auto"/>
        <w:ind w:hanging="11"/>
        <w:jc w:val="both"/>
        <w:rPr>
          <w:rFonts w:ascii="Times New Roman" w:eastAsia="Times New Roman" w:hAnsi="Times New Roman" w:cs="Times New Roman"/>
          <w:color w:val="auto"/>
          <w:lang w:val="ru-RU"/>
        </w:rPr>
      </w:pPr>
      <w:r w:rsidRPr="00821CE1">
        <w:rPr>
          <w:rFonts w:ascii="Times New Roman" w:eastAsia="Times New Roman" w:hAnsi="Times New Roman" w:cs="Times New Roman"/>
          <w:b/>
          <w:color w:val="auto"/>
          <w:lang w:val="ru-RU"/>
        </w:rPr>
        <w:t>Требования к транспортировке:</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Транспортировка производится за счет Покупателя </w:t>
      </w:r>
    </w:p>
    <w:p w:rsidR="00821CE1" w:rsidRPr="00821CE1" w:rsidRDefault="00821CE1" w:rsidP="00821CE1">
      <w:pPr>
        <w:tabs>
          <w:tab w:val="left" w:pos="993"/>
        </w:tabs>
        <w:spacing w:line="276" w:lineRule="auto"/>
        <w:ind w:left="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b/>
          <w:color w:val="auto"/>
          <w:lang w:val="ru-RU"/>
        </w:rPr>
        <w:t>4. Требования к поставщику</w:t>
      </w:r>
      <w:r w:rsidRPr="00821CE1">
        <w:rPr>
          <w:rFonts w:ascii="Times New Roman" w:eastAsia="Times New Roman" w:hAnsi="Times New Roman" w:cs="Times New Roman"/>
          <w:color w:val="auto"/>
          <w:lang w:val="ru-RU"/>
        </w:rPr>
        <w:t xml:space="preserve">: </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Поставщик несет полную ответственность по гарантийным обязательствам, установленным заводом изготовителем.</w:t>
      </w:r>
    </w:p>
    <w:p w:rsidR="00821CE1" w:rsidRPr="00821CE1" w:rsidRDefault="00821CE1" w:rsidP="00821CE1">
      <w:pPr>
        <w:tabs>
          <w:tab w:val="left" w:pos="993"/>
        </w:tabs>
        <w:spacing w:line="276" w:lineRule="auto"/>
        <w:ind w:left="709"/>
        <w:jc w:val="both"/>
        <w:rPr>
          <w:rFonts w:ascii="Times New Roman" w:eastAsia="Times New Roman" w:hAnsi="Times New Roman" w:cs="Times New Roman"/>
          <w:b/>
          <w:color w:val="auto"/>
          <w:lang w:val="ru-RU"/>
        </w:rPr>
      </w:pPr>
      <w:r w:rsidRPr="00821CE1">
        <w:rPr>
          <w:rFonts w:ascii="Times New Roman" w:eastAsia="Times New Roman" w:hAnsi="Times New Roman" w:cs="Times New Roman"/>
          <w:b/>
          <w:color w:val="auto"/>
          <w:lang w:val="ru-RU"/>
        </w:rPr>
        <w:t xml:space="preserve">5. Требования к документации: </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В составе заявки предоставляются: комплект технической документации и  фотографические материалы, подтверждающие соответствие предлагаемой продукции техническому заданию, коммерческое предложение. Одновременно с поставкой транспортного средства Поставщик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счёт-фактуру, товарную накладную (форма торг 12), счёт на оплату и акты приёма-передачи транспортного средства в количестве 3 шт. на каждое транспортное средство.</w:t>
      </w:r>
    </w:p>
    <w:p w:rsidR="00821CE1" w:rsidRPr="00821CE1" w:rsidRDefault="00821CE1" w:rsidP="00821CE1">
      <w:pPr>
        <w:numPr>
          <w:ilvl w:val="0"/>
          <w:numId w:val="29"/>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821CE1">
        <w:rPr>
          <w:rFonts w:ascii="Times New Roman" w:eastAsia="Times New Roman" w:hAnsi="Times New Roman" w:cs="Times New Roman"/>
          <w:b/>
          <w:color w:val="auto"/>
          <w:lang w:val="ru-RU"/>
        </w:rPr>
        <w:t>Стоимость лота:</w:t>
      </w:r>
    </w:p>
    <w:p w:rsid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Начальная (предельная) цена составляет 4 600 000 (четыре миллиона шестьсот тысяч</w:t>
      </w:r>
      <w:proofErr w:type="gramStart"/>
      <w:r w:rsidRPr="00821CE1">
        <w:rPr>
          <w:rFonts w:ascii="Times New Roman" w:eastAsia="Times New Roman" w:hAnsi="Times New Roman" w:cs="Times New Roman"/>
          <w:color w:val="auto"/>
          <w:lang w:val="ru-RU"/>
        </w:rPr>
        <w:t xml:space="preserve"> )</w:t>
      </w:r>
      <w:proofErr w:type="gramEnd"/>
      <w:r w:rsidRPr="00821CE1">
        <w:rPr>
          <w:rFonts w:ascii="Times New Roman" w:eastAsia="Times New Roman" w:hAnsi="Times New Roman" w:cs="Times New Roman"/>
          <w:color w:val="auto"/>
          <w:lang w:val="ru-RU"/>
        </w:rPr>
        <w:t xml:space="preserve"> рублей, 00 копеек включая НДС 20%.</w:t>
      </w:r>
    </w:p>
    <w:p w:rsid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p>
    <w:p w:rsid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p>
    <w:p w:rsidR="00821CE1" w:rsidRPr="00821CE1" w:rsidRDefault="00821CE1" w:rsidP="00821CE1">
      <w:pPr>
        <w:numPr>
          <w:ilvl w:val="0"/>
          <w:numId w:val="29"/>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821CE1">
        <w:rPr>
          <w:rFonts w:ascii="Times New Roman" w:eastAsia="Times New Roman" w:hAnsi="Times New Roman" w:cs="Times New Roman"/>
          <w:b/>
          <w:color w:val="auto"/>
          <w:lang w:val="ru-RU"/>
        </w:rPr>
        <w:lastRenderedPageBreak/>
        <w:t xml:space="preserve"> Условия оплаты:</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Оплата производится в течение 5 (пяти) рабочих дней с момента получения счета на оплату, расчеты производятся путем перечисления денежных средств на расчетный счет Поставщика.</w:t>
      </w:r>
    </w:p>
    <w:p w:rsidR="00821CE1" w:rsidRPr="00821CE1" w:rsidRDefault="00821CE1" w:rsidP="00821CE1">
      <w:pPr>
        <w:numPr>
          <w:ilvl w:val="0"/>
          <w:numId w:val="29"/>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821CE1">
        <w:rPr>
          <w:rFonts w:ascii="Times New Roman" w:eastAsia="Times New Roman" w:hAnsi="Times New Roman" w:cs="Times New Roman"/>
          <w:b/>
          <w:color w:val="auto"/>
          <w:lang w:val="ru-RU"/>
        </w:rPr>
        <w:t xml:space="preserve">Условия поставки: </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Поставка транспортных средств осуществляется в течение 10 рабочих дней с момента подписания договора.</w:t>
      </w:r>
    </w:p>
    <w:p w:rsidR="00821CE1" w:rsidRPr="00821CE1" w:rsidRDefault="00821CE1" w:rsidP="00821CE1">
      <w:pPr>
        <w:numPr>
          <w:ilvl w:val="0"/>
          <w:numId w:val="29"/>
        </w:numPr>
        <w:tabs>
          <w:tab w:val="num" w:pos="540"/>
          <w:tab w:val="left" w:pos="993"/>
        </w:tabs>
        <w:spacing w:line="276" w:lineRule="auto"/>
        <w:ind w:hanging="11"/>
        <w:jc w:val="both"/>
        <w:rPr>
          <w:rFonts w:ascii="Times New Roman" w:eastAsia="Times New Roman" w:hAnsi="Times New Roman" w:cs="Times New Roman"/>
          <w:color w:val="auto"/>
          <w:lang w:val="ru-RU"/>
        </w:rPr>
      </w:pPr>
      <w:r w:rsidRPr="00821CE1">
        <w:rPr>
          <w:rFonts w:ascii="Times New Roman" w:eastAsia="Times New Roman" w:hAnsi="Times New Roman" w:cs="Times New Roman"/>
          <w:b/>
          <w:color w:val="auto"/>
          <w:lang w:val="ru-RU"/>
        </w:rPr>
        <w:t>Условия возврата при поставке некачественной продукции</w:t>
      </w:r>
      <w:r w:rsidRPr="00821CE1">
        <w:rPr>
          <w:rFonts w:ascii="Times New Roman" w:eastAsia="Times New Roman" w:hAnsi="Times New Roman" w:cs="Times New Roman"/>
          <w:color w:val="auto"/>
          <w:lang w:val="ru-RU"/>
        </w:rPr>
        <w:t xml:space="preserve"> </w:t>
      </w:r>
    </w:p>
    <w:p w:rsidR="00821CE1" w:rsidRPr="00821CE1" w:rsidRDefault="00821CE1" w:rsidP="00821CE1">
      <w:pPr>
        <w:tabs>
          <w:tab w:val="left" w:pos="993"/>
        </w:tabs>
        <w:spacing w:line="276" w:lineRule="auto"/>
        <w:ind w:firstLine="709"/>
        <w:jc w:val="both"/>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821CE1" w:rsidRPr="00821CE1" w:rsidRDefault="00821CE1" w:rsidP="00821CE1">
      <w:pPr>
        <w:ind w:left="6237"/>
        <w:rPr>
          <w:rFonts w:ascii="Times New Roman" w:eastAsia="Times New Roman" w:hAnsi="Times New Roman" w:cs="Times New Roman"/>
          <w:color w:val="auto"/>
          <w:sz w:val="20"/>
          <w:szCs w:val="20"/>
          <w:lang w:val="ru-RU"/>
        </w:rPr>
      </w:pPr>
    </w:p>
    <w:p w:rsidR="00821CE1" w:rsidRPr="00821CE1" w:rsidRDefault="00821CE1" w:rsidP="00821CE1">
      <w:pPr>
        <w:ind w:left="6237"/>
        <w:rPr>
          <w:rFonts w:ascii="Times New Roman" w:eastAsia="Times New Roman" w:hAnsi="Times New Roman" w:cs="Times New Roman"/>
          <w:color w:val="auto"/>
          <w:sz w:val="20"/>
          <w:szCs w:val="20"/>
          <w:lang w:val="ru-RU"/>
        </w:rPr>
      </w:pPr>
    </w:p>
    <w:p w:rsidR="00821CE1" w:rsidRPr="00821CE1" w:rsidRDefault="00821CE1" w:rsidP="00821CE1">
      <w:pPr>
        <w:ind w:left="6237"/>
        <w:jc w:val="right"/>
        <w:rPr>
          <w:rFonts w:ascii="Times New Roman" w:eastAsia="Times New Roman" w:hAnsi="Times New Roman" w:cs="Times New Roman"/>
          <w:color w:val="auto"/>
          <w:sz w:val="20"/>
          <w:szCs w:val="20"/>
          <w:lang w:val="ru-RU"/>
        </w:rPr>
      </w:pPr>
      <w:r w:rsidRPr="00821CE1">
        <w:rPr>
          <w:rFonts w:ascii="Times New Roman" w:eastAsia="Times New Roman" w:hAnsi="Times New Roman" w:cs="Times New Roman"/>
          <w:color w:val="auto"/>
          <w:sz w:val="20"/>
          <w:szCs w:val="20"/>
          <w:lang w:val="ru-RU"/>
        </w:rPr>
        <w:t>Приложение № 1</w:t>
      </w:r>
    </w:p>
    <w:p w:rsidR="00821CE1" w:rsidRPr="00821CE1" w:rsidRDefault="00821CE1" w:rsidP="00821CE1">
      <w:pPr>
        <w:ind w:left="6237"/>
        <w:jc w:val="right"/>
        <w:rPr>
          <w:rFonts w:ascii="Times New Roman" w:eastAsia="Times New Roman" w:hAnsi="Times New Roman" w:cs="Times New Roman"/>
          <w:color w:val="auto"/>
          <w:sz w:val="20"/>
          <w:szCs w:val="20"/>
          <w:lang w:val="ru-RU"/>
        </w:rPr>
      </w:pPr>
      <w:r w:rsidRPr="00821CE1">
        <w:rPr>
          <w:rFonts w:ascii="Times New Roman" w:eastAsia="Times New Roman" w:hAnsi="Times New Roman" w:cs="Times New Roman"/>
          <w:color w:val="auto"/>
          <w:sz w:val="20"/>
          <w:szCs w:val="20"/>
          <w:lang w:val="ru-RU"/>
        </w:rPr>
        <w:t>к техническому заданию</w:t>
      </w:r>
    </w:p>
    <w:p w:rsidR="00821CE1" w:rsidRPr="00821CE1" w:rsidRDefault="00821CE1" w:rsidP="00821CE1">
      <w:pPr>
        <w:ind w:firstLine="142"/>
        <w:jc w:val="center"/>
        <w:rPr>
          <w:rFonts w:ascii="Times New Roman" w:eastAsia="Times New Roman" w:hAnsi="Times New Roman" w:cs="Times New Roman"/>
          <w:color w:val="auto"/>
          <w:szCs w:val="28"/>
          <w:lang w:val="ru-RU"/>
        </w:rPr>
      </w:pPr>
    </w:p>
    <w:p w:rsidR="00821CE1" w:rsidRPr="00821CE1" w:rsidRDefault="00821CE1" w:rsidP="00821CE1">
      <w:pPr>
        <w:ind w:firstLine="142"/>
        <w:jc w:val="center"/>
        <w:rPr>
          <w:rFonts w:ascii="Times New Roman" w:eastAsia="Times New Roman" w:hAnsi="Times New Roman" w:cs="Times New Roman"/>
          <w:color w:val="auto"/>
          <w:szCs w:val="28"/>
          <w:lang w:val="ru-RU"/>
        </w:rPr>
      </w:pPr>
      <w:r w:rsidRPr="00821CE1">
        <w:rPr>
          <w:rFonts w:ascii="Times New Roman" w:eastAsia="Times New Roman" w:hAnsi="Times New Roman" w:cs="Times New Roman"/>
          <w:color w:val="auto"/>
          <w:szCs w:val="28"/>
          <w:lang w:val="ru-RU"/>
        </w:rPr>
        <w:t>Технические характеристики транспортного средства</w:t>
      </w:r>
    </w:p>
    <w:p w:rsidR="00821CE1" w:rsidRPr="00821CE1" w:rsidRDefault="00821CE1" w:rsidP="00821CE1">
      <w:pPr>
        <w:jc w:val="center"/>
        <w:rPr>
          <w:rFonts w:ascii="Times New Roman" w:eastAsia="Times New Roman" w:hAnsi="Times New Roman" w:cs="Times New Roman"/>
          <w:color w:val="auto"/>
          <w:szCs w:val="28"/>
          <w:lang w:val="ru-RU"/>
        </w:rPr>
      </w:pPr>
      <w:r w:rsidRPr="00821CE1">
        <w:rPr>
          <w:rFonts w:ascii="Times New Roman" w:eastAsia="Times New Roman" w:hAnsi="Times New Roman" w:cs="Times New Roman"/>
          <w:color w:val="auto"/>
          <w:szCs w:val="28"/>
          <w:lang w:val="ru-RU"/>
        </w:rPr>
        <w:t>(</w:t>
      </w:r>
      <w:r w:rsidRPr="00821CE1">
        <w:rPr>
          <w:rFonts w:ascii="Times New Roman" w:eastAsia="Times New Roman" w:hAnsi="Times New Roman" w:cs="Times New Roman"/>
          <w:color w:val="auto"/>
          <w:lang w:val="ru-RU"/>
        </w:rPr>
        <w:t xml:space="preserve"> </w:t>
      </w:r>
      <w:r w:rsidRPr="00821CE1">
        <w:rPr>
          <w:rFonts w:ascii="Times New Roman" w:eastAsia="Times New Roman" w:hAnsi="Times New Roman" w:cs="Times New Roman"/>
          <w:color w:val="auto"/>
          <w:szCs w:val="28"/>
          <w:lang w:val="ru-RU"/>
        </w:rPr>
        <w:t>Автобус на шасси ГАЗ-А69R52  или аналог)</w:t>
      </w:r>
    </w:p>
    <w:p w:rsidR="00821CE1" w:rsidRPr="00821CE1" w:rsidRDefault="00821CE1" w:rsidP="00821CE1">
      <w:pPr>
        <w:jc w:val="center"/>
        <w:rPr>
          <w:rFonts w:ascii="Times New Roman" w:eastAsia="Times New Roman" w:hAnsi="Times New Roman" w:cs="Times New Roman"/>
          <w:color w:val="auto"/>
          <w:szCs w:val="28"/>
          <w:lang w:val="ru-RU"/>
        </w:rPr>
      </w:pPr>
    </w:p>
    <w:tbl>
      <w:tblPr>
        <w:tblpPr w:leftFromText="180" w:rightFromText="180" w:vertAnchor="text" w:horzAnchor="margin" w:tblpXSpec="center" w:tblpY="72"/>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244"/>
      </w:tblGrid>
      <w:tr w:rsidR="00821CE1" w:rsidRPr="00821CE1" w:rsidTr="00821CE1">
        <w:trPr>
          <w:trHeight w:val="109"/>
        </w:trPr>
        <w:tc>
          <w:tcPr>
            <w:tcW w:w="4537" w:type="dxa"/>
          </w:tcPr>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Наименование показателя </w:t>
            </w:r>
          </w:p>
        </w:tc>
        <w:tc>
          <w:tcPr>
            <w:tcW w:w="5244" w:type="dxa"/>
          </w:tcPr>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Значение </w:t>
            </w:r>
          </w:p>
        </w:tc>
      </w:tr>
      <w:tr w:rsidR="00821CE1" w:rsidRPr="00821CE1" w:rsidTr="00821CE1">
        <w:trPr>
          <w:trHeight w:val="889"/>
        </w:trPr>
        <w:tc>
          <w:tcPr>
            <w:tcW w:w="4537" w:type="dxa"/>
          </w:tcPr>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Шасси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Тип привода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Количество мест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sz w:val="23"/>
                <w:szCs w:val="23"/>
                <w:lang w:val="ru-RU"/>
              </w:rPr>
              <w:t>Цвет</w:t>
            </w:r>
            <w:r w:rsidRPr="00821CE1">
              <w:rPr>
                <w:rFonts w:ascii="Times New Roman" w:eastAsia="Times New Roman" w:hAnsi="Times New Roman" w:cs="Times New Roman"/>
                <w:color w:val="auto"/>
                <w:lang w:val="ru-RU"/>
              </w:rPr>
              <w:t xml:space="preserve">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Разрешенная максимальная масса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tc>
        <w:tc>
          <w:tcPr>
            <w:tcW w:w="5244" w:type="dxa"/>
          </w:tcPr>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Автобус  на шасси ГАЗ-А69R52  или аналог</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Задний</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Не менее 19</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Белый, серый</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4 600 кг</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tc>
      </w:tr>
      <w:tr w:rsidR="00821CE1" w:rsidRPr="00821CE1" w:rsidTr="00821CE1">
        <w:trPr>
          <w:trHeight w:val="889"/>
        </w:trPr>
        <w:tc>
          <w:tcPr>
            <w:tcW w:w="4537" w:type="dxa"/>
          </w:tcPr>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Тип двигателя: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Мощность двигателя, </w:t>
            </w:r>
            <w:proofErr w:type="spellStart"/>
            <w:r w:rsidRPr="00821CE1">
              <w:rPr>
                <w:rFonts w:ascii="Times New Roman" w:eastAsia="Times New Roman" w:hAnsi="Times New Roman" w:cs="Times New Roman"/>
                <w:sz w:val="23"/>
                <w:szCs w:val="23"/>
                <w:lang w:val="ru-RU"/>
              </w:rPr>
              <w:t>л.</w:t>
            </w:r>
            <w:proofErr w:type="gramStart"/>
            <w:r w:rsidRPr="00821CE1">
              <w:rPr>
                <w:rFonts w:ascii="Times New Roman" w:eastAsia="Times New Roman" w:hAnsi="Times New Roman" w:cs="Times New Roman"/>
                <w:sz w:val="23"/>
                <w:szCs w:val="23"/>
                <w:lang w:val="ru-RU"/>
              </w:rPr>
              <w:t>с</w:t>
            </w:r>
            <w:proofErr w:type="spellEnd"/>
            <w:proofErr w:type="gramEnd"/>
            <w:r w:rsidRPr="00821CE1">
              <w:rPr>
                <w:rFonts w:ascii="Times New Roman" w:eastAsia="Times New Roman" w:hAnsi="Times New Roman" w:cs="Times New Roman"/>
                <w:sz w:val="23"/>
                <w:szCs w:val="23"/>
                <w:lang w:val="ru-RU"/>
              </w:rPr>
              <w:t xml:space="preserve">.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Рабочий объём двигателя, см3 </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Коробка передач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Габаритные размеры, </w:t>
            </w:r>
            <w:proofErr w:type="gramStart"/>
            <w:r w:rsidRPr="00821CE1">
              <w:rPr>
                <w:rFonts w:ascii="Times New Roman" w:eastAsia="Times New Roman" w:hAnsi="Times New Roman" w:cs="Times New Roman"/>
                <w:color w:val="auto"/>
                <w:lang w:val="ru-RU"/>
              </w:rPr>
              <w:t>мм</w:t>
            </w:r>
            <w:proofErr w:type="gramEnd"/>
            <w:r w:rsidRPr="00821CE1">
              <w:rPr>
                <w:rFonts w:ascii="Times New Roman" w:eastAsia="Times New Roman" w:hAnsi="Times New Roman" w:cs="Times New Roman"/>
                <w:color w:val="auto"/>
                <w:lang w:val="ru-RU"/>
              </w:rPr>
              <w:t xml:space="preserve">: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Передняя подвеска</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Безопасность</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Интерьер</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Комфорт</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en-US"/>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Аксессуары</w:t>
            </w:r>
          </w:p>
        </w:tc>
        <w:tc>
          <w:tcPr>
            <w:tcW w:w="5244" w:type="dxa"/>
          </w:tcPr>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lastRenderedPageBreak/>
              <w:t xml:space="preserve">Дизельный, с </w:t>
            </w:r>
            <w:proofErr w:type="spellStart"/>
            <w:r w:rsidRPr="00821CE1">
              <w:rPr>
                <w:rFonts w:ascii="Times New Roman" w:eastAsia="Times New Roman" w:hAnsi="Times New Roman" w:cs="Times New Roman"/>
                <w:sz w:val="23"/>
                <w:szCs w:val="23"/>
                <w:lang w:val="ru-RU"/>
              </w:rPr>
              <w:t>турбонаддувом</w:t>
            </w:r>
            <w:proofErr w:type="spellEnd"/>
            <w:r w:rsidRPr="00821CE1">
              <w:rPr>
                <w:rFonts w:ascii="Times New Roman" w:eastAsia="Times New Roman" w:hAnsi="Times New Roman" w:cs="Times New Roman"/>
                <w:sz w:val="23"/>
                <w:szCs w:val="23"/>
                <w:lang w:val="ru-RU"/>
              </w:rPr>
              <w:t xml:space="preserve"> и охладителем надувочного воздуха или аналог</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139,6</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2499</w:t>
            </w: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sz w:val="23"/>
                <w:szCs w:val="23"/>
                <w:lang w:val="ru-RU"/>
              </w:rPr>
              <w:t xml:space="preserve">Механическая, 5-ти ступенчатая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6907/2068/2753</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roofErr w:type="gramStart"/>
            <w:r w:rsidRPr="00821CE1">
              <w:rPr>
                <w:rFonts w:ascii="Times New Roman" w:eastAsia="Times New Roman" w:hAnsi="Times New Roman" w:cs="Times New Roman"/>
                <w:color w:val="auto"/>
                <w:lang w:val="ru-RU"/>
              </w:rPr>
              <w:t>Независимая</w:t>
            </w:r>
            <w:proofErr w:type="gramEnd"/>
            <w:r w:rsidRPr="00821CE1">
              <w:rPr>
                <w:rFonts w:ascii="Times New Roman" w:eastAsia="Times New Roman" w:hAnsi="Times New Roman" w:cs="Times New Roman"/>
                <w:color w:val="auto"/>
                <w:lang w:val="ru-RU"/>
              </w:rPr>
              <w:t xml:space="preserve"> на поперечных рычагах, пружинная с телескопическими амортизаторами, со стабилизатором поперечной устойчивости;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Задняя подвеска: зависимая, на продольных полуэллиптических рессорах с телескопическими амортизаторами, со стабилизатором поперечной устойчивости</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Рулевое управление: с гидроусилителем, тип – «шестерня-рейка»;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Тормозная система (рабочая) – гидравлический двухконтурный привод с диагональным разделением, с вакуумным усилителем, с АБС;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Тормозная система (запасная) - каждый контур рабочей тормозной системы;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Тормозная система (стояночная) - механический (тросовый) привод к тормозным механизмам задних колес; </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lastRenderedPageBreak/>
              <w:t>Тормозные механизмы: передних колес – дисковые</w:t>
            </w:r>
            <w:r w:rsidRPr="00821CE1">
              <w:rPr>
                <w:rFonts w:ascii="Times New Roman" w:eastAsia="Times New Roman" w:hAnsi="Times New Roman" w:cs="Times New Roman"/>
                <w:color w:val="auto"/>
                <w:lang w:val="ru-RU"/>
              </w:rPr>
              <w:br/>
              <w:t>Система экстренного оповещения ЭРА-ГЛОНАСС</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proofErr w:type="spellStart"/>
            <w:r w:rsidRPr="00821CE1">
              <w:rPr>
                <w:rFonts w:ascii="Times New Roman" w:eastAsia="Times New Roman" w:hAnsi="Times New Roman" w:cs="Times New Roman"/>
                <w:color w:val="auto"/>
                <w:lang w:val="ru-RU"/>
              </w:rPr>
              <w:t>Тахограф</w:t>
            </w:r>
            <w:proofErr w:type="spellEnd"/>
            <w:r w:rsidRPr="00821CE1">
              <w:rPr>
                <w:rFonts w:ascii="Times New Roman" w:eastAsia="Times New Roman" w:hAnsi="Times New Roman" w:cs="Times New Roman"/>
                <w:color w:val="auto"/>
                <w:lang w:val="ru-RU"/>
              </w:rPr>
              <w:t xml:space="preserve"> (с монтажом без активации и калибровки).</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br/>
              <w:t xml:space="preserve">Водительское сиденье </w:t>
            </w:r>
            <w:proofErr w:type="gramStart"/>
            <w:r w:rsidRPr="00821CE1">
              <w:rPr>
                <w:rFonts w:ascii="Times New Roman" w:eastAsia="Times New Roman" w:hAnsi="Times New Roman" w:cs="Times New Roman"/>
                <w:color w:val="auto"/>
                <w:lang w:val="ru-RU"/>
              </w:rPr>
              <w:t>с</w:t>
            </w:r>
            <w:proofErr w:type="gramEnd"/>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раздельной регулировкой подушки по высоте и горизонтали подлокотником с регулировкой</w:t>
            </w:r>
          </w:p>
          <w:p w:rsidR="00821CE1" w:rsidRPr="00821CE1" w:rsidRDefault="00821CE1" w:rsidP="00821CE1">
            <w:pPr>
              <w:autoSpaceDE w:val="0"/>
              <w:autoSpaceDN w:val="0"/>
              <w:adjustRightInd w:val="0"/>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угла наклона спинки.</w:t>
            </w:r>
            <w:r w:rsidRPr="00821CE1">
              <w:rPr>
                <w:rFonts w:ascii="Times New Roman" w:eastAsia="Times New Roman" w:hAnsi="Times New Roman" w:cs="Times New Roman"/>
                <w:color w:val="auto"/>
                <w:lang w:val="ru-RU"/>
              </w:rPr>
              <w:br/>
              <w:t>Розетка 12V на центральной консоли</w:t>
            </w:r>
            <w:r w:rsidRPr="00821CE1">
              <w:rPr>
                <w:rFonts w:ascii="Times New Roman" w:eastAsia="Times New Roman" w:hAnsi="Times New Roman" w:cs="Times New Roman"/>
                <w:sz w:val="23"/>
                <w:szCs w:val="23"/>
                <w:lang w:val="ru-RU"/>
              </w:rPr>
              <w:t xml:space="preserve"> </w:t>
            </w:r>
          </w:p>
          <w:p w:rsidR="00821CE1" w:rsidRPr="00821CE1" w:rsidRDefault="00821CE1" w:rsidP="00821CE1">
            <w:pPr>
              <w:rPr>
                <w:rFonts w:ascii="Times New Roman" w:eastAsia="Times New Roman" w:hAnsi="Times New Roman" w:cs="Times New Roman"/>
                <w:color w:val="auto"/>
                <w:lang w:val="ru-RU"/>
              </w:rPr>
            </w:pPr>
          </w:p>
          <w:p w:rsidR="00821CE1" w:rsidRPr="00821CE1" w:rsidRDefault="00821CE1" w:rsidP="00821CE1">
            <w:pPr>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2Din Магнитола. Выдвижная автоматическая подножка. Центральный замок. Подогрев</w:t>
            </w:r>
          </w:p>
          <w:p w:rsidR="00821CE1" w:rsidRPr="00821CE1" w:rsidRDefault="00821CE1" w:rsidP="00821CE1">
            <w:pPr>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 xml:space="preserve">боковых зеркал. Электрические стеклоподъемники передних дверей. </w:t>
            </w:r>
          </w:p>
          <w:p w:rsidR="00821CE1" w:rsidRPr="00821CE1" w:rsidRDefault="00821CE1" w:rsidP="00821CE1">
            <w:pPr>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Рулевая колонка с возможностью регулировки по высоте. Бачок</w:t>
            </w:r>
          </w:p>
          <w:p w:rsidR="00821CE1" w:rsidRPr="00821CE1" w:rsidRDefault="00821CE1" w:rsidP="00821CE1">
            <w:pPr>
              <w:rPr>
                <w:rFonts w:ascii="Times New Roman" w:eastAsia="Times New Roman" w:hAnsi="Times New Roman" w:cs="Times New Roman"/>
                <w:color w:val="auto"/>
                <w:lang w:val="ru-RU"/>
              </w:rPr>
            </w:pPr>
            <w:proofErr w:type="spellStart"/>
            <w:r w:rsidRPr="00821CE1">
              <w:rPr>
                <w:rFonts w:ascii="Times New Roman" w:eastAsia="Times New Roman" w:hAnsi="Times New Roman" w:cs="Times New Roman"/>
                <w:color w:val="auto"/>
                <w:lang w:val="ru-RU"/>
              </w:rPr>
              <w:t>омывателя</w:t>
            </w:r>
            <w:proofErr w:type="spellEnd"/>
            <w:r w:rsidRPr="00821CE1">
              <w:rPr>
                <w:rFonts w:ascii="Times New Roman" w:eastAsia="Times New Roman" w:hAnsi="Times New Roman" w:cs="Times New Roman"/>
                <w:color w:val="auto"/>
                <w:lang w:val="ru-RU"/>
              </w:rPr>
              <w:t xml:space="preserve"> емкостью 5 литров. Регулируемое освещение панели приборов. Бортовой</w:t>
            </w:r>
          </w:p>
          <w:p w:rsidR="00821CE1" w:rsidRPr="00821CE1" w:rsidRDefault="00821CE1" w:rsidP="00821CE1">
            <w:pPr>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компьютер. Аудиоподготовка (проводка в передних дверях и антенна на крыше).</w:t>
            </w:r>
          </w:p>
          <w:p w:rsidR="00821CE1" w:rsidRPr="00821CE1" w:rsidRDefault="00821CE1" w:rsidP="00821CE1">
            <w:pPr>
              <w:rPr>
                <w:rFonts w:ascii="Times New Roman" w:eastAsia="Times New Roman" w:hAnsi="Times New Roman" w:cs="Times New Roman"/>
                <w:color w:val="auto"/>
                <w:lang w:val="ru-RU"/>
              </w:rPr>
            </w:pPr>
            <w:r w:rsidRPr="00821CE1">
              <w:rPr>
                <w:rFonts w:ascii="Times New Roman" w:eastAsia="Times New Roman" w:hAnsi="Times New Roman" w:cs="Times New Roman"/>
                <w:color w:val="auto"/>
                <w:lang w:val="ru-RU"/>
              </w:rPr>
              <w:t>Круиз контроль.</w:t>
            </w:r>
          </w:p>
          <w:p w:rsidR="00821CE1" w:rsidRPr="00821CE1" w:rsidRDefault="00821CE1" w:rsidP="00821CE1">
            <w:pPr>
              <w:rPr>
                <w:rFonts w:ascii="Times New Roman" w:eastAsia="Times New Roman" w:hAnsi="Times New Roman" w:cs="Times New Roman"/>
                <w:color w:val="auto"/>
                <w:lang w:val="ru-RU"/>
              </w:rPr>
            </w:pPr>
          </w:p>
          <w:p w:rsidR="00821CE1" w:rsidRPr="00821CE1" w:rsidRDefault="00821CE1" w:rsidP="00821CE1">
            <w:pPr>
              <w:autoSpaceDE w:val="0"/>
              <w:autoSpaceDN w:val="0"/>
              <w:adjustRightInd w:val="0"/>
              <w:rPr>
                <w:rFonts w:ascii="Times New Roman" w:eastAsia="Times New Roman" w:hAnsi="Times New Roman" w:cs="Times New Roman"/>
                <w:sz w:val="23"/>
                <w:szCs w:val="23"/>
                <w:lang w:val="ru-RU"/>
              </w:rPr>
            </w:pPr>
            <w:r w:rsidRPr="00821CE1">
              <w:rPr>
                <w:rFonts w:ascii="Times New Roman" w:eastAsia="Times New Roman" w:hAnsi="Times New Roman" w:cs="Times New Roman"/>
                <w:color w:val="auto"/>
                <w:lang w:val="ru-RU"/>
              </w:rPr>
              <w:t>Штатный инструмент: домкрат, баллонный ключ, буксировочная проушина,</w:t>
            </w:r>
          </w:p>
        </w:tc>
      </w:tr>
    </w:tbl>
    <w:p w:rsidR="00861FB1" w:rsidRPr="00861FB1" w:rsidRDefault="00861FB1" w:rsidP="00861FB1">
      <w:pPr>
        <w:rPr>
          <w:rFonts w:ascii="Times New Roman" w:eastAsia="Times New Roman" w:hAnsi="Times New Roman" w:cs="Times New Roman"/>
          <w:color w:val="auto"/>
          <w:sz w:val="28"/>
          <w:szCs w:val="28"/>
          <w:lang w:val="ru-RU"/>
        </w:rPr>
      </w:pPr>
    </w:p>
    <w:p w:rsidR="007E2B93" w:rsidRDefault="007E2B93"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821CE1" w:rsidRPr="00821CE1" w:rsidRDefault="00821CE1" w:rsidP="00861FB1">
      <w:pPr>
        <w:tabs>
          <w:tab w:val="left" w:pos="6285"/>
        </w:tabs>
        <w:ind w:left="-426" w:hanging="567"/>
        <w:rPr>
          <w:rFonts w:ascii="Times New Roman" w:eastAsia="Times New Roman" w:hAnsi="Times New Roman" w:cs="Times New Roman"/>
          <w:color w:val="auto"/>
          <w:sz w:val="28"/>
          <w:lang w:val="ru-RU"/>
        </w:rPr>
      </w:pPr>
    </w:p>
    <w:p w:rsidR="00CE54E8" w:rsidRPr="00821CE1" w:rsidRDefault="00BD76AE" w:rsidP="007E2B93">
      <w:pPr>
        <w:tabs>
          <w:tab w:val="left" w:pos="6285"/>
        </w:tabs>
        <w:ind w:left="-426" w:hanging="567"/>
        <w:rPr>
          <w:rFonts w:ascii="Times New Roman" w:hAnsi="Times New Roman" w:cs="Times New Roman"/>
          <w:sz w:val="28"/>
          <w:lang w:val="ru-RU"/>
        </w:rPr>
      </w:pPr>
      <w:r w:rsidRPr="00821CE1">
        <w:rPr>
          <w:rFonts w:ascii="Times New Roman" w:eastAsia="Times New Roman" w:hAnsi="Times New Roman" w:cs="Times New Roman"/>
          <w:color w:val="auto"/>
          <w:sz w:val="28"/>
          <w:lang w:val="ru-RU"/>
        </w:rPr>
        <w:lastRenderedPageBreak/>
        <w:t xml:space="preserve">       </w:t>
      </w:r>
      <w:r w:rsidR="007E2B93" w:rsidRPr="00821CE1">
        <w:rPr>
          <w:rFonts w:ascii="Times New Roman" w:eastAsia="Times New Roman" w:hAnsi="Times New Roman" w:cs="Times New Roman"/>
          <w:color w:val="auto"/>
          <w:sz w:val="28"/>
          <w:lang w:val="ru-RU"/>
        </w:rPr>
        <w:t xml:space="preserve">            </w:t>
      </w:r>
      <w:bookmarkStart w:id="10" w:name="bookmark10"/>
      <w:r w:rsidR="0067798C" w:rsidRPr="00821CE1">
        <w:rPr>
          <w:rFonts w:ascii="Times New Roman" w:hAnsi="Times New Roman" w:cs="Times New Roman"/>
          <w:b/>
          <w:sz w:val="28"/>
        </w:rPr>
        <w:t xml:space="preserve">3. Порядок проведения </w:t>
      </w:r>
      <w:r w:rsidR="00CE54E8" w:rsidRPr="00821CE1">
        <w:rPr>
          <w:rFonts w:ascii="Times New Roman" w:hAnsi="Times New Roman" w:cs="Times New Roman"/>
          <w:b/>
          <w:sz w:val="28"/>
          <w:lang w:val="ru-RU"/>
        </w:rPr>
        <w:t xml:space="preserve"> открытого </w:t>
      </w:r>
      <w:r w:rsidR="0067798C" w:rsidRPr="00821CE1">
        <w:rPr>
          <w:rFonts w:ascii="Times New Roman" w:hAnsi="Times New Roman" w:cs="Times New Roman"/>
          <w:b/>
          <w:sz w:val="28"/>
        </w:rPr>
        <w:t>запроса предложений</w:t>
      </w:r>
      <w:r w:rsidR="00CE54E8" w:rsidRPr="00821CE1">
        <w:rPr>
          <w:rFonts w:ascii="Times New Roman" w:hAnsi="Times New Roman" w:cs="Times New Roman"/>
          <w:sz w:val="28"/>
          <w:lang w:val="ru-RU"/>
        </w:rPr>
        <w:t>.</w:t>
      </w:r>
    </w:p>
    <w:p w:rsidR="00154139" w:rsidRPr="00821CE1" w:rsidRDefault="0067798C">
      <w:pPr>
        <w:pStyle w:val="10"/>
        <w:keepNext/>
        <w:keepLines/>
        <w:shd w:val="clear" w:color="auto" w:fill="auto"/>
        <w:spacing w:after="464" w:line="451" w:lineRule="exact"/>
        <w:ind w:right="20"/>
        <w:jc w:val="left"/>
        <w:rPr>
          <w:sz w:val="28"/>
          <w:szCs w:val="24"/>
        </w:rPr>
      </w:pPr>
      <w:r w:rsidRPr="00821CE1">
        <w:rPr>
          <w:sz w:val="28"/>
          <w:szCs w:val="24"/>
        </w:rPr>
        <w:t xml:space="preserve"> Инструкции по подготовке Предложений</w:t>
      </w:r>
      <w:bookmarkEnd w:id="10"/>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1"/>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proofErr w:type="spellStart"/>
      <w:r w:rsidRPr="00770BDD">
        <w:rPr>
          <w:sz w:val="24"/>
          <w:szCs w:val="24"/>
        </w:rPr>
        <w:t>апрос</w:t>
      </w:r>
      <w:proofErr w:type="spellEnd"/>
      <w:r w:rsidRPr="00770BDD">
        <w:rPr>
          <w:sz w:val="24"/>
          <w:szCs w:val="24"/>
        </w:rPr>
        <w:t xml:space="preserve">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CE54E8"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открытого з</w:t>
      </w:r>
      <w:proofErr w:type="spellStart"/>
      <w:r w:rsidRPr="00770BDD">
        <w:rPr>
          <w:sz w:val="24"/>
          <w:szCs w:val="24"/>
        </w:rPr>
        <w:t>апроса</w:t>
      </w:r>
      <w:proofErr w:type="spellEnd"/>
      <w:r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открытого з</w:t>
      </w:r>
      <w:proofErr w:type="spellStart"/>
      <w:r w:rsidR="00F54BF4" w:rsidRPr="00770BDD">
        <w:rPr>
          <w:sz w:val="24"/>
          <w:szCs w:val="24"/>
        </w:rPr>
        <w:t>апроса</w:t>
      </w:r>
      <w:proofErr w:type="spellEnd"/>
      <w:r w:rsidR="00F54BF4" w:rsidRPr="00770BDD">
        <w:rPr>
          <w:sz w:val="24"/>
          <w:szCs w:val="24"/>
        </w:rPr>
        <w:t xml:space="preserve">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2"/>
    </w:p>
    <w:p w:rsidR="00154139" w:rsidRPr="00770BDD" w:rsidRDefault="0067798C">
      <w:pPr>
        <w:pStyle w:val="6"/>
        <w:shd w:val="clear" w:color="auto" w:fill="auto"/>
        <w:spacing w:before="0" w:after="322" w:line="317" w:lineRule="exact"/>
        <w:ind w:right="20" w:firstLine="540"/>
        <w:jc w:val="both"/>
        <w:rPr>
          <w:sz w:val="24"/>
          <w:szCs w:val="24"/>
        </w:rPr>
      </w:pPr>
      <w:bookmarkStart w:id="13"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3"/>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АО «</w:t>
      </w:r>
      <w:proofErr w:type="spellStart"/>
      <w:r w:rsidR="00CE54E8" w:rsidRPr="00770BDD">
        <w:rPr>
          <w:sz w:val="24"/>
          <w:szCs w:val="24"/>
        </w:rPr>
        <w:t>Ставропольэнергосбыт</w:t>
      </w:r>
      <w:proofErr w:type="spellEnd"/>
      <w:r w:rsidR="00CE54E8" w:rsidRPr="00770BDD">
        <w:rPr>
          <w:sz w:val="24"/>
          <w:szCs w:val="24"/>
        </w:rPr>
        <w:t xml:space="preserve">» </w:t>
      </w:r>
      <w:r w:rsidR="009F7384" w:rsidRPr="009F7384">
        <w:rPr>
          <w:sz w:val="24"/>
          <w:szCs w:val="24"/>
        </w:rPr>
        <w:t>www.staves.ru в разделе закупки/текущие закупки/202</w:t>
      </w:r>
      <w:r w:rsidR="00821CE1">
        <w:rPr>
          <w:sz w:val="24"/>
          <w:szCs w:val="24"/>
          <w:lang w:val="ru-RU"/>
        </w:rPr>
        <w:t>4</w:t>
      </w:r>
      <w:r w:rsidR="009F7384" w:rsidRPr="009F7384">
        <w:rPr>
          <w:sz w:val="24"/>
          <w:szCs w:val="24"/>
        </w:rPr>
        <w:t>/проведение процедур закупок в 202</w:t>
      </w:r>
      <w:r w:rsidR="00821CE1">
        <w:rPr>
          <w:sz w:val="24"/>
          <w:szCs w:val="24"/>
          <w:lang w:val="ru-RU"/>
        </w:rPr>
        <w:t>4</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4"/>
      <w:r w:rsidR="00CE54E8" w:rsidRPr="00770BDD">
        <w:rPr>
          <w:sz w:val="24"/>
          <w:szCs w:val="24"/>
          <w:lang w:val="ru-RU"/>
        </w:rPr>
        <w:t>.</w:t>
      </w:r>
    </w:p>
    <w:p w:rsidR="00154139" w:rsidRPr="00770BDD"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АО «</w:t>
      </w:r>
      <w:proofErr w:type="spellStart"/>
      <w:r w:rsidRPr="00770BDD">
        <w:rPr>
          <w:sz w:val="24"/>
          <w:szCs w:val="24"/>
        </w:rPr>
        <w:t>Ставропольэнергосбыт</w:t>
      </w:r>
      <w:proofErr w:type="spellEnd"/>
      <w:r w:rsidRPr="00770BDD">
        <w:rPr>
          <w:sz w:val="24"/>
          <w:szCs w:val="24"/>
        </w:rPr>
        <w:t xml:space="preserve">» </w:t>
      </w:r>
      <w:r w:rsidR="009F7384" w:rsidRPr="009F7384">
        <w:rPr>
          <w:sz w:val="24"/>
          <w:szCs w:val="24"/>
        </w:rPr>
        <w:t>www.staves.ru в разделе закупки/текущие закупки/202</w:t>
      </w:r>
      <w:r w:rsidR="00821CE1">
        <w:rPr>
          <w:sz w:val="24"/>
          <w:szCs w:val="24"/>
          <w:lang w:val="ru-RU"/>
        </w:rPr>
        <w:t>4</w:t>
      </w:r>
      <w:r w:rsidR="009F7384" w:rsidRPr="009F7384">
        <w:rPr>
          <w:sz w:val="24"/>
          <w:szCs w:val="24"/>
        </w:rPr>
        <w:t>/проведение процедур закупок в 202</w:t>
      </w:r>
      <w:r w:rsidR="00821CE1">
        <w:rPr>
          <w:sz w:val="24"/>
          <w:szCs w:val="24"/>
          <w:lang w:val="ru-RU"/>
        </w:rPr>
        <w:t>4</w:t>
      </w:r>
      <w:r w:rsidR="009F7384" w:rsidRPr="009F7384">
        <w:rPr>
          <w:sz w:val="24"/>
          <w:szCs w:val="24"/>
        </w:rPr>
        <w:t>г</w:t>
      </w:r>
      <w:r w:rsidR="0067798C" w:rsidRPr="00770BDD">
        <w:rPr>
          <w:sz w:val="24"/>
          <w:szCs w:val="24"/>
        </w:rPr>
        <w:t>.</w:t>
      </w:r>
    </w:p>
    <w:p w:rsidR="00154139" w:rsidRPr="00770BDD" w:rsidRDefault="0067798C">
      <w:pPr>
        <w:pStyle w:val="30"/>
        <w:keepNext/>
        <w:keepLines/>
        <w:shd w:val="clear" w:color="auto" w:fill="auto"/>
        <w:spacing w:before="0"/>
        <w:ind w:left="20" w:firstLine="540"/>
        <w:rPr>
          <w:sz w:val="24"/>
          <w:szCs w:val="24"/>
        </w:rPr>
      </w:pPr>
      <w:bookmarkStart w:id="15" w:name="bookmark15"/>
      <w:bookmarkStart w:id="16" w:name="bookmark16"/>
      <w:r w:rsidRPr="00770BDD">
        <w:rPr>
          <w:sz w:val="24"/>
          <w:szCs w:val="24"/>
        </w:rPr>
        <w:t>3.4 Подготовка Предложений</w:t>
      </w:r>
      <w:bookmarkEnd w:id="15"/>
      <w:bookmarkEnd w:id="16"/>
    </w:p>
    <w:p w:rsidR="00154139" w:rsidRPr="00770BDD" w:rsidRDefault="0067798C">
      <w:pPr>
        <w:pStyle w:val="40"/>
        <w:keepNext/>
        <w:keepLines/>
        <w:shd w:val="clear" w:color="auto" w:fill="auto"/>
        <w:ind w:left="20" w:firstLine="540"/>
        <w:rPr>
          <w:sz w:val="24"/>
          <w:szCs w:val="24"/>
        </w:rPr>
      </w:pPr>
      <w:bookmarkStart w:id="17" w:name="bookmark17"/>
      <w:r w:rsidRPr="00770BDD">
        <w:rPr>
          <w:rStyle w:val="41"/>
          <w:sz w:val="24"/>
          <w:szCs w:val="24"/>
        </w:rPr>
        <w:t>3.4.1</w:t>
      </w:r>
      <w:r w:rsidRPr="00770BDD">
        <w:rPr>
          <w:sz w:val="24"/>
          <w:szCs w:val="24"/>
        </w:rPr>
        <w:t xml:space="preserve"> Общие требования к Предложению</w:t>
      </w:r>
      <w:bookmarkEnd w:id="17"/>
    </w:p>
    <w:p w:rsidR="00154139" w:rsidRPr="00770BDD" w:rsidRDefault="0067798C">
      <w:pPr>
        <w:pStyle w:val="6"/>
        <w:numPr>
          <w:ilvl w:val="0"/>
          <w:numId w:val="8"/>
        </w:numPr>
        <w:shd w:val="clear" w:color="auto" w:fill="auto"/>
        <w:tabs>
          <w:tab w:val="left" w:pos="1712"/>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D57EA9">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lang w:val="ru-RU"/>
        </w:rPr>
        <w:lastRenderedPageBreak/>
        <w:t>Д</w:t>
      </w:r>
      <w:proofErr w:type="spellStart"/>
      <w:r w:rsidR="00BB1249" w:rsidRPr="00770BDD">
        <w:rPr>
          <w:sz w:val="24"/>
          <w:szCs w:val="24"/>
        </w:rPr>
        <w:t>окументы</w:t>
      </w:r>
      <w:proofErr w:type="spellEnd"/>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19"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pPr>
        <w:pStyle w:val="40"/>
        <w:keepNext/>
        <w:keepLines/>
        <w:shd w:val="clear" w:color="auto" w:fill="auto"/>
        <w:ind w:left="20" w:firstLine="540"/>
        <w:rPr>
          <w:sz w:val="24"/>
          <w:szCs w:val="24"/>
        </w:rPr>
      </w:pPr>
      <w:bookmarkStart w:id="20" w:name="bookmark21"/>
      <w:bookmarkEnd w:id="19"/>
      <w:r w:rsidRPr="00770BDD">
        <w:rPr>
          <w:rStyle w:val="42"/>
          <w:sz w:val="24"/>
          <w:szCs w:val="24"/>
        </w:rPr>
        <w:t>3.4.2</w:t>
      </w:r>
      <w:r w:rsidRPr="00770BDD">
        <w:rPr>
          <w:sz w:val="24"/>
          <w:szCs w:val="24"/>
        </w:rPr>
        <w:t xml:space="preserve"> Требования к сроку действия Предложения</w:t>
      </w:r>
      <w:bookmarkEnd w:id="20"/>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3.4.2.1 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3.4.2.2 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770BDD">
        <w:rPr>
          <w:sz w:val="24"/>
          <w:szCs w:val="24"/>
        </w:rPr>
        <w:t>Требования к языку Предложения</w:t>
      </w:r>
      <w:bookmarkEnd w:id="21"/>
    </w:p>
    <w:p w:rsidR="00154139" w:rsidRPr="00770BDD" w:rsidRDefault="0067798C">
      <w:pPr>
        <w:pStyle w:val="6"/>
        <w:numPr>
          <w:ilvl w:val="0"/>
          <w:numId w:val="10"/>
        </w:numPr>
        <w:shd w:val="clear" w:color="auto" w:fill="auto"/>
        <w:tabs>
          <w:tab w:val="left" w:pos="1714"/>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770BDD">
        <w:rPr>
          <w:sz w:val="24"/>
          <w:szCs w:val="24"/>
        </w:rPr>
        <w:t>Требования к валюте Предложения</w:t>
      </w:r>
      <w:bookmarkEnd w:id="22"/>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3.4.4.1</w:t>
      </w:r>
      <w:proofErr w:type="gramStart"/>
      <w:r w:rsidRPr="00770BDD">
        <w:rPr>
          <w:sz w:val="24"/>
          <w:szCs w:val="24"/>
        </w:rPr>
        <w:t xml:space="preserve"> В</w:t>
      </w:r>
      <w:proofErr w:type="gramEnd"/>
      <w:r w:rsidRPr="00770BDD">
        <w:rPr>
          <w:sz w:val="24"/>
          <w:szCs w:val="24"/>
        </w:rPr>
        <w:t>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770BDD">
        <w:rPr>
          <w:sz w:val="24"/>
          <w:szCs w:val="24"/>
        </w:rPr>
        <w:t>Разъяснение Документации по запросу предложений</w:t>
      </w:r>
      <w:bookmarkEnd w:id="23"/>
    </w:p>
    <w:p w:rsidR="00154139" w:rsidRPr="00770BDD" w:rsidRDefault="0067798C">
      <w:pPr>
        <w:pStyle w:val="6"/>
        <w:numPr>
          <w:ilvl w:val="0"/>
          <w:numId w:val="11"/>
        </w:numPr>
        <w:shd w:val="clear" w:color="auto" w:fill="auto"/>
        <w:tabs>
          <w:tab w:val="left" w:pos="1724"/>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pPr>
        <w:pStyle w:val="6"/>
        <w:numPr>
          <w:ilvl w:val="0"/>
          <w:numId w:val="11"/>
        </w:numPr>
        <w:shd w:val="clear" w:color="auto" w:fill="auto"/>
        <w:tabs>
          <w:tab w:val="left" w:pos="1729"/>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770BDD">
        <w:rPr>
          <w:sz w:val="24"/>
          <w:szCs w:val="24"/>
        </w:rPr>
        <w:t>Продление срока окончания приема Предложений</w:t>
      </w:r>
      <w:bookmarkEnd w:id="24"/>
    </w:p>
    <w:p w:rsidR="00154139" w:rsidRPr="00770BDD" w:rsidRDefault="0067798C">
      <w:pPr>
        <w:pStyle w:val="6"/>
        <w:numPr>
          <w:ilvl w:val="0"/>
          <w:numId w:val="12"/>
        </w:numPr>
        <w:shd w:val="clear" w:color="auto" w:fill="auto"/>
        <w:tabs>
          <w:tab w:val="left" w:pos="1714"/>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770BDD">
        <w:rPr>
          <w:sz w:val="24"/>
          <w:szCs w:val="24"/>
        </w:rPr>
        <w:t>Начальная (предельная) цена</w:t>
      </w:r>
      <w:bookmarkEnd w:id="25"/>
    </w:p>
    <w:p w:rsidR="00861FB1" w:rsidRPr="00821CE1" w:rsidRDefault="00821CE1" w:rsidP="00861FB1">
      <w:pPr>
        <w:pStyle w:val="6"/>
        <w:numPr>
          <w:ilvl w:val="0"/>
          <w:numId w:val="13"/>
        </w:numPr>
        <w:shd w:val="clear" w:color="auto" w:fill="auto"/>
        <w:tabs>
          <w:tab w:val="left" w:pos="1714"/>
        </w:tabs>
        <w:spacing w:before="0" w:after="262"/>
        <w:ind w:left="560" w:right="20" w:firstLine="0"/>
        <w:jc w:val="both"/>
        <w:rPr>
          <w:sz w:val="22"/>
          <w:szCs w:val="24"/>
        </w:rPr>
      </w:pPr>
      <w:r w:rsidRPr="00821CE1">
        <w:rPr>
          <w:sz w:val="24"/>
        </w:rPr>
        <w:t xml:space="preserve">Начальная (предельная) цена составляет 4 600 000 </w:t>
      </w:r>
      <w:r w:rsidR="00C87F31">
        <w:rPr>
          <w:sz w:val="24"/>
        </w:rPr>
        <w:t>(четыре миллиона шестьсот тысяч</w:t>
      </w:r>
      <w:r w:rsidRPr="00821CE1">
        <w:rPr>
          <w:sz w:val="24"/>
        </w:rPr>
        <w:t>) рублей, 00 копеек включая НДС 20%.</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7" w:name="bookmark28"/>
      <w:bookmarkEnd w:id="26"/>
      <w:r w:rsidRPr="00770BDD">
        <w:rPr>
          <w:sz w:val="24"/>
          <w:szCs w:val="24"/>
        </w:rPr>
        <w:lastRenderedPageBreak/>
        <w:t>3.5 Требования к Участникам. Подтверждение соответствия предъявляемым требованиям</w:t>
      </w:r>
      <w:bookmarkEnd w:id="27"/>
    </w:p>
    <w:p w:rsidR="00154139" w:rsidRPr="00770BDD" w:rsidRDefault="0067798C">
      <w:pPr>
        <w:pStyle w:val="40"/>
        <w:keepNext/>
        <w:keepLines/>
        <w:shd w:val="clear" w:color="auto" w:fill="auto"/>
        <w:ind w:left="20" w:firstLine="540"/>
        <w:rPr>
          <w:sz w:val="24"/>
          <w:szCs w:val="24"/>
        </w:rPr>
      </w:pPr>
      <w:bookmarkStart w:id="28" w:name="bookmark29"/>
      <w:r w:rsidRPr="00770BDD">
        <w:rPr>
          <w:rStyle w:val="44"/>
          <w:sz w:val="24"/>
          <w:szCs w:val="24"/>
        </w:rPr>
        <w:t>3.5.1</w:t>
      </w:r>
      <w:r w:rsidRPr="00770BDD">
        <w:rPr>
          <w:sz w:val="24"/>
          <w:szCs w:val="24"/>
        </w:rPr>
        <w:t xml:space="preserve"> Требования к Участникам</w:t>
      </w:r>
      <w:bookmarkEnd w:id="28"/>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proofErr w:type="spellStart"/>
      <w:r w:rsidR="00F32227" w:rsidRPr="00770BDD">
        <w:rPr>
          <w:sz w:val="24"/>
          <w:szCs w:val="24"/>
        </w:rPr>
        <w:t>бщество</w:t>
      </w:r>
      <w:proofErr w:type="spellEnd"/>
      <w:r w:rsidR="00F32227" w:rsidRPr="00770BDD">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29" w:name="bookmark30"/>
      <w:bookmarkStart w:id="30"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29"/>
      <w:bookmarkEnd w:id="30"/>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EC212C">
      <w:pPr>
        <w:pStyle w:val="6"/>
        <w:numPr>
          <w:ilvl w:val="0"/>
          <w:numId w:val="15"/>
        </w:numPr>
        <w:shd w:val="clear" w:color="auto" w:fill="auto"/>
        <w:tabs>
          <w:tab w:val="left" w:pos="1719"/>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1" w:name="bookmark33"/>
      <w:r w:rsidRPr="00770BDD">
        <w:rPr>
          <w:sz w:val="24"/>
          <w:szCs w:val="24"/>
        </w:rPr>
        <w:t>3.6 Подача Предложений и их прием</w:t>
      </w:r>
      <w:bookmarkEnd w:id="31"/>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proofErr w:type="spellStart"/>
      <w:r w:rsidR="008B71D7" w:rsidRPr="00770BDD">
        <w:rPr>
          <w:sz w:val="24"/>
          <w:szCs w:val="24"/>
        </w:rPr>
        <w:t>должн</w:t>
      </w:r>
      <w:proofErr w:type="spellEnd"/>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proofErr w:type="gramStart"/>
      <w:r w:rsidRPr="00770BDD">
        <w:rPr>
          <w:sz w:val="24"/>
          <w:szCs w:val="24"/>
        </w:rPr>
        <w:t>наименование</w:t>
      </w:r>
      <w:proofErr w:type="gramEnd"/>
      <w:r w:rsidRPr="00770BDD">
        <w:rPr>
          <w:sz w:val="24"/>
          <w:szCs w:val="24"/>
        </w:rPr>
        <w:t xml:space="preserve">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01765F">
        <w:rPr>
          <w:sz w:val="24"/>
          <w:szCs w:val="24"/>
          <w:lang w:val="ru-RU"/>
        </w:rPr>
        <w:t>15</w:t>
      </w:r>
      <w:r w:rsidR="00CB7126">
        <w:rPr>
          <w:sz w:val="24"/>
          <w:szCs w:val="24"/>
          <w:lang w:val="ru-RU"/>
        </w:rPr>
        <w:t>.</w:t>
      </w:r>
      <w:r w:rsidR="0001765F">
        <w:rPr>
          <w:sz w:val="24"/>
          <w:szCs w:val="24"/>
          <w:lang w:val="ru-RU"/>
        </w:rPr>
        <w:t>11</w:t>
      </w:r>
      <w:r w:rsidR="00222770">
        <w:rPr>
          <w:sz w:val="24"/>
          <w:szCs w:val="24"/>
          <w:lang w:val="ru-RU"/>
        </w:rPr>
        <w:t>.</w:t>
      </w:r>
      <w:r w:rsidRPr="00770BDD">
        <w:rPr>
          <w:sz w:val="24"/>
          <w:szCs w:val="24"/>
        </w:rPr>
        <w:t>20</w:t>
      </w:r>
      <w:r w:rsidR="004624D2">
        <w:rPr>
          <w:sz w:val="24"/>
          <w:szCs w:val="24"/>
          <w:lang w:val="ru-RU"/>
        </w:rPr>
        <w:t>2</w:t>
      </w:r>
      <w:r w:rsidR="0057560D">
        <w:rPr>
          <w:sz w:val="24"/>
          <w:szCs w:val="24"/>
          <w:lang w:val="ru-RU"/>
        </w:rPr>
        <w:t>4</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67798C" w:rsidP="00EC212C">
      <w:pPr>
        <w:pStyle w:val="30"/>
        <w:keepNext/>
        <w:keepLines/>
        <w:numPr>
          <w:ilvl w:val="0"/>
          <w:numId w:val="17"/>
        </w:numPr>
        <w:shd w:val="clear" w:color="auto" w:fill="auto"/>
        <w:tabs>
          <w:tab w:val="left" w:pos="1508"/>
        </w:tabs>
        <w:spacing w:before="0" w:line="370" w:lineRule="exact"/>
        <w:ind w:left="20" w:right="20" w:firstLine="540"/>
        <w:rPr>
          <w:sz w:val="24"/>
          <w:szCs w:val="24"/>
        </w:rPr>
      </w:pPr>
      <w:bookmarkStart w:id="32" w:name="bookmark35"/>
      <w:r w:rsidRPr="00770BDD">
        <w:rPr>
          <w:sz w:val="24"/>
          <w:szCs w:val="24"/>
        </w:rPr>
        <w:lastRenderedPageBreak/>
        <w:t>Вскрытие поступивших на запрос предложений конвертов с Предложениями</w:t>
      </w:r>
      <w:bookmarkEnd w:id="32"/>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01765F">
        <w:rPr>
          <w:sz w:val="24"/>
          <w:szCs w:val="24"/>
          <w:lang w:val="ru-RU"/>
        </w:rPr>
        <w:t>15</w:t>
      </w:r>
      <w:r w:rsidR="00CB7126">
        <w:rPr>
          <w:sz w:val="24"/>
          <w:szCs w:val="24"/>
          <w:lang w:val="ru-RU"/>
        </w:rPr>
        <w:t>.</w:t>
      </w:r>
      <w:r w:rsidR="0001765F">
        <w:rPr>
          <w:sz w:val="24"/>
          <w:szCs w:val="24"/>
          <w:lang w:val="ru-RU"/>
        </w:rPr>
        <w:t>11</w:t>
      </w:r>
      <w:r w:rsidR="00222770">
        <w:rPr>
          <w:sz w:val="24"/>
          <w:szCs w:val="24"/>
          <w:lang w:val="ru-RU"/>
        </w:rPr>
        <w:t>.</w:t>
      </w:r>
      <w:r w:rsidR="004624D2" w:rsidRPr="00770BDD">
        <w:rPr>
          <w:sz w:val="24"/>
          <w:szCs w:val="24"/>
        </w:rPr>
        <w:t>20</w:t>
      </w:r>
      <w:r w:rsidR="004624D2">
        <w:rPr>
          <w:sz w:val="24"/>
          <w:szCs w:val="24"/>
          <w:lang w:val="ru-RU"/>
        </w:rPr>
        <w:t>2</w:t>
      </w:r>
      <w:r w:rsidR="0057560D">
        <w:rPr>
          <w:sz w:val="24"/>
          <w:szCs w:val="24"/>
          <w:lang w:val="ru-RU"/>
        </w:rPr>
        <w:t>4</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66135B" w:rsidRPr="00770BDD">
        <w:rPr>
          <w:sz w:val="24"/>
          <w:szCs w:val="24"/>
        </w:rPr>
        <w:t>АО «</w:t>
      </w:r>
      <w:proofErr w:type="spellStart"/>
      <w:r w:rsidR="0066135B" w:rsidRPr="00770BDD">
        <w:rPr>
          <w:sz w:val="24"/>
          <w:szCs w:val="24"/>
        </w:rPr>
        <w:t>Ставропольэнергосбыт</w:t>
      </w:r>
      <w:proofErr w:type="spellEnd"/>
      <w:r w:rsidR="0066135B" w:rsidRPr="00770BDD">
        <w:rPr>
          <w:sz w:val="24"/>
          <w:szCs w:val="24"/>
        </w:rPr>
        <w:t xml:space="preserve">». </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EC212C">
      <w:pPr>
        <w:pStyle w:val="30"/>
        <w:keepNext/>
        <w:keepLines/>
        <w:numPr>
          <w:ilvl w:val="0"/>
          <w:numId w:val="17"/>
        </w:numPr>
        <w:shd w:val="clear" w:color="auto" w:fill="auto"/>
        <w:tabs>
          <w:tab w:val="left" w:pos="1342"/>
        </w:tabs>
        <w:spacing w:before="0"/>
        <w:ind w:left="20" w:firstLine="540"/>
        <w:rPr>
          <w:sz w:val="24"/>
          <w:szCs w:val="24"/>
        </w:rPr>
      </w:pPr>
      <w:bookmarkStart w:id="33" w:name="bookmark36"/>
      <w:r w:rsidRPr="00770BDD">
        <w:rPr>
          <w:sz w:val="24"/>
          <w:szCs w:val="24"/>
        </w:rPr>
        <w:t>Оценка Предложений и проведение переговоров</w:t>
      </w:r>
      <w:bookmarkEnd w:id="33"/>
    </w:p>
    <w:p w:rsidR="00154139" w:rsidRPr="00770BDD" w:rsidRDefault="0067798C">
      <w:pPr>
        <w:pStyle w:val="40"/>
        <w:keepNext/>
        <w:keepLines/>
        <w:shd w:val="clear" w:color="auto" w:fill="auto"/>
        <w:ind w:left="20" w:firstLine="540"/>
        <w:rPr>
          <w:sz w:val="24"/>
          <w:szCs w:val="24"/>
        </w:rPr>
      </w:pPr>
      <w:bookmarkStart w:id="34" w:name="bookmark37"/>
      <w:r w:rsidRPr="00770BDD">
        <w:rPr>
          <w:rStyle w:val="48"/>
          <w:sz w:val="24"/>
          <w:szCs w:val="24"/>
        </w:rPr>
        <w:t>3.8.1</w:t>
      </w:r>
      <w:r w:rsidRPr="00770BDD">
        <w:rPr>
          <w:sz w:val="24"/>
          <w:szCs w:val="24"/>
        </w:rPr>
        <w:t xml:space="preserve"> Общие положения</w:t>
      </w:r>
      <w:bookmarkEnd w:id="34"/>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3.8.1.1 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57560D">
      <w:pPr>
        <w:pStyle w:val="6"/>
        <w:numPr>
          <w:ilvl w:val="0"/>
          <w:numId w:val="18"/>
        </w:numPr>
        <w:shd w:val="clear" w:color="auto" w:fill="auto"/>
        <w:tabs>
          <w:tab w:val="left" w:pos="1418"/>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770BDD" w:rsidRDefault="0067798C">
      <w:pPr>
        <w:pStyle w:val="40"/>
        <w:keepNext/>
        <w:keepLines/>
        <w:shd w:val="clear" w:color="auto" w:fill="auto"/>
        <w:ind w:left="20" w:firstLine="540"/>
        <w:rPr>
          <w:sz w:val="28"/>
          <w:szCs w:val="28"/>
        </w:rPr>
      </w:pPr>
      <w:bookmarkStart w:id="35" w:name="bookmark39"/>
      <w:r w:rsidRPr="0057560D">
        <w:rPr>
          <w:rStyle w:val="49"/>
          <w:sz w:val="24"/>
          <w:szCs w:val="28"/>
        </w:rPr>
        <w:t>3.8.2</w:t>
      </w:r>
      <w:r w:rsidRPr="0057560D">
        <w:rPr>
          <w:sz w:val="24"/>
          <w:szCs w:val="28"/>
        </w:rPr>
        <w:t xml:space="preserve"> </w:t>
      </w:r>
      <w:r w:rsidRPr="00770BDD">
        <w:rPr>
          <w:sz w:val="28"/>
          <w:szCs w:val="28"/>
        </w:rPr>
        <w:t>Отборочная стадия</w:t>
      </w:r>
      <w:bookmarkEnd w:id="35"/>
    </w:p>
    <w:p w:rsidR="00154139" w:rsidRPr="00770BDD" w:rsidRDefault="0067798C" w:rsidP="00EC212C">
      <w:pPr>
        <w:pStyle w:val="6"/>
        <w:numPr>
          <w:ilvl w:val="0"/>
          <w:numId w:val="19"/>
        </w:numPr>
        <w:shd w:val="clear" w:color="auto" w:fill="auto"/>
        <w:tabs>
          <w:tab w:val="left" w:pos="1580"/>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EC212C">
      <w:pPr>
        <w:pStyle w:val="6"/>
        <w:numPr>
          <w:ilvl w:val="0"/>
          <w:numId w:val="19"/>
        </w:numPr>
        <w:shd w:val="clear" w:color="auto" w:fill="auto"/>
        <w:tabs>
          <w:tab w:val="left" w:pos="1714"/>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6" w:name="bookmark41"/>
      <w:r w:rsidRPr="00770BDD">
        <w:rPr>
          <w:sz w:val="24"/>
          <w:szCs w:val="24"/>
        </w:rPr>
        <w:lastRenderedPageBreak/>
        <w:t>Проведение переговоров</w:t>
      </w:r>
      <w:bookmarkEnd w:id="36"/>
    </w:p>
    <w:p w:rsidR="00154139" w:rsidRPr="00770BDD" w:rsidRDefault="0067798C" w:rsidP="00EC212C">
      <w:pPr>
        <w:pStyle w:val="6"/>
        <w:numPr>
          <w:ilvl w:val="0"/>
          <w:numId w:val="21"/>
        </w:numPr>
        <w:shd w:val="clear" w:color="auto" w:fill="auto"/>
        <w:tabs>
          <w:tab w:val="left" w:pos="1719"/>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7"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8" w:name="bookmark43"/>
      <w:r w:rsidRPr="00770BDD">
        <w:rPr>
          <w:sz w:val="24"/>
          <w:szCs w:val="24"/>
        </w:rPr>
        <w:t>Оценочная стадия</w:t>
      </w:r>
      <w:bookmarkEnd w:id="38"/>
    </w:p>
    <w:p w:rsidR="00154139" w:rsidRPr="00770BDD" w:rsidRDefault="0067798C">
      <w:pPr>
        <w:pStyle w:val="6"/>
        <w:shd w:val="clear" w:color="auto" w:fill="auto"/>
        <w:spacing w:before="0"/>
        <w:ind w:left="20" w:right="20" w:firstLine="540"/>
        <w:jc w:val="both"/>
        <w:rPr>
          <w:sz w:val="24"/>
          <w:szCs w:val="24"/>
          <w:lang w:val="ru-RU"/>
        </w:rPr>
      </w:pPr>
      <w:r w:rsidRPr="00770BDD">
        <w:rPr>
          <w:sz w:val="24"/>
          <w:szCs w:val="24"/>
        </w:rPr>
        <w:t>3.8.4.1</w:t>
      </w:r>
      <w:proofErr w:type="gramStart"/>
      <w:r w:rsidRPr="00770BDD">
        <w:rPr>
          <w:sz w:val="24"/>
          <w:szCs w:val="24"/>
        </w:rPr>
        <w:t xml:space="preserve"> В</w:t>
      </w:r>
      <w:proofErr w:type="gramEnd"/>
      <w:r w:rsidRPr="00770BDD">
        <w:rPr>
          <w:sz w:val="24"/>
          <w:szCs w:val="24"/>
        </w:rPr>
        <w:t xml:space="preserve">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proofErr w:type="spellStart"/>
      <w:r w:rsidR="008272A4" w:rsidRPr="00770BDD">
        <w:rPr>
          <w:sz w:val="24"/>
          <w:szCs w:val="24"/>
        </w:rPr>
        <w:t>предложени</w:t>
      </w:r>
      <w:proofErr w:type="spellEnd"/>
      <w:r w:rsidR="008272A4" w:rsidRPr="00770BDD">
        <w:rPr>
          <w:sz w:val="24"/>
          <w:szCs w:val="24"/>
          <w:lang w:val="ru-RU"/>
        </w:rPr>
        <w:t>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70BDD"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952167">
        <w:rPr>
          <w:sz w:val="24"/>
          <w:szCs w:val="24"/>
          <w:lang w:val="ru-RU"/>
        </w:rPr>
        <w:t>м</w:t>
      </w:r>
      <w:r w:rsidR="00952167" w:rsidRPr="00952167">
        <w:rPr>
          <w:sz w:val="24"/>
          <w:szCs w:val="24"/>
          <w:lang w:val="ru-RU"/>
        </w:rPr>
        <w:t xml:space="preserve">аксимальный срок поставки </w:t>
      </w:r>
      <w:r w:rsidR="0057560D">
        <w:rPr>
          <w:sz w:val="24"/>
          <w:szCs w:val="24"/>
          <w:lang w:val="ru-RU"/>
        </w:rPr>
        <w:t>10</w:t>
      </w:r>
      <w:r w:rsidR="00952167">
        <w:rPr>
          <w:sz w:val="24"/>
          <w:szCs w:val="24"/>
          <w:lang w:val="ru-RU"/>
        </w:rPr>
        <w:t xml:space="preserve"> </w:t>
      </w:r>
      <w:r w:rsidR="00952167" w:rsidRPr="00952167">
        <w:rPr>
          <w:sz w:val="24"/>
          <w:szCs w:val="24"/>
          <w:lang w:val="ru-RU"/>
        </w:rPr>
        <w:t>рабочих дней</w:t>
      </w:r>
      <w:r w:rsidR="008272A4" w:rsidRPr="00770BDD">
        <w:rPr>
          <w:sz w:val="24"/>
          <w:szCs w:val="24"/>
          <w:lang w:val="ru-RU"/>
        </w:rPr>
        <w:t xml:space="preserve"> </w:t>
      </w:r>
      <w:r w:rsidRPr="00770BDD">
        <w:rPr>
          <w:sz w:val="24"/>
          <w:szCs w:val="24"/>
          <w:lang w:val="ru-RU"/>
        </w:rPr>
        <w:t xml:space="preserve">(значимость критерия </w:t>
      </w:r>
      <w:r w:rsidR="00281819" w:rsidRPr="00770BDD">
        <w:rPr>
          <w:sz w:val="24"/>
          <w:szCs w:val="24"/>
          <w:lang w:val="ru-RU"/>
        </w:rPr>
        <w:t>3</w:t>
      </w:r>
      <w:r w:rsidRPr="00770BDD">
        <w:rPr>
          <w:sz w:val="24"/>
          <w:szCs w:val="24"/>
          <w:lang w:val="ru-RU"/>
        </w:rPr>
        <w:t>0%)</w:t>
      </w:r>
      <w:r w:rsidRPr="00770BDD">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39" w:name="bookmark45"/>
      <w:r w:rsidRPr="00770BDD">
        <w:rPr>
          <w:sz w:val="24"/>
          <w:szCs w:val="24"/>
        </w:rPr>
        <w:t>3.9 Принятие решения о проведении следующих этапов Запроса предложений или определение Победителя</w:t>
      </w:r>
      <w:bookmarkEnd w:id="39"/>
    </w:p>
    <w:p w:rsidR="00154139" w:rsidRPr="00770BDD" w:rsidRDefault="0067798C">
      <w:pPr>
        <w:pStyle w:val="6"/>
        <w:shd w:val="clear" w:color="auto" w:fill="auto"/>
        <w:spacing w:before="0"/>
        <w:ind w:left="20" w:right="20" w:firstLine="540"/>
        <w:jc w:val="both"/>
        <w:rPr>
          <w:sz w:val="24"/>
          <w:szCs w:val="24"/>
        </w:rPr>
      </w:pPr>
      <w:r w:rsidRPr="00770BDD">
        <w:rPr>
          <w:sz w:val="24"/>
          <w:szCs w:val="24"/>
        </w:rPr>
        <w:t>3.9.1 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0"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0"/>
    </w:p>
    <w:p w:rsidR="00154139" w:rsidRPr="00770BDD" w:rsidRDefault="0067798C" w:rsidP="00EC212C">
      <w:pPr>
        <w:pStyle w:val="30"/>
        <w:keepNext/>
        <w:keepLines/>
        <w:numPr>
          <w:ilvl w:val="0"/>
          <w:numId w:val="22"/>
        </w:numPr>
        <w:shd w:val="clear" w:color="auto" w:fill="auto"/>
        <w:tabs>
          <w:tab w:val="left" w:pos="1333"/>
        </w:tabs>
        <w:spacing w:before="0"/>
        <w:ind w:left="20" w:firstLine="540"/>
        <w:rPr>
          <w:sz w:val="24"/>
          <w:szCs w:val="24"/>
        </w:rPr>
      </w:pPr>
      <w:bookmarkStart w:id="41" w:name="bookmark47"/>
      <w:r w:rsidRPr="00770BDD">
        <w:rPr>
          <w:sz w:val="24"/>
          <w:szCs w:val="24"/>
        </w:rPr>
        <w:t>Подписание Договора</w:t>
      </w:r>
      <w:bookmarkEnd w:id="41"/>
    </w:p>
    <w:p w:rsidR="00154139" w:rsidRPr="00770BDD" w:rsidRDefault="0067798C" w:rsidP="00EC212C">
      <w:pPr>
        <w:pStyle w:val="6"/>
        <w:numPr>
          <w:ilvl w:val="0"/>
          <w:numId w:val="23"/>
        </w:numPr>
        <w:shd w:val="clear" w:color="auto" w:fill="auto"/>
        <w:tabs>
          <w:tab w:val="left" w:pos="1729"/>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EC212C">
      <w:pPr>
        <w:pStyle w:val="6"/>
        <w:numPr>
          <w:ilvl w:val="0"/>
          <w:numId w:val="23"/>
        </w:numPr>
        <w:shd w:val="clear" w:color="auto" w:fill="auto"/>
        <w:tabs>
          <w:tab w:val="left" w:pos="1719"/>
        </w:tabs>
        <w:spacing w:before="0" w:after="266"/>
        <w:ind w:left="20" w:right="20" w:firstLine="540"/>
        <w:jc w:val="both"/>
        <w:rPr>
          <w:sz w:val="24"/>
          <w:szCs w:val="24"/>
        </w:rPr>
      </w:pPr>
      <w:bookmarkStart w:id="42" w:name="bookmark48"/>
      <w:r w:rsidRPr="00770BDD">
        <w:rPr>
          <w:sz w:val="24"/>
          <w:szCs w:val="24"/>
        </w:rPr>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proofErr w:type="spellStart"/>
      <w:r w:rsidRPr="00770BDD">
        <w:rPr>
          <w:sz w:val="24"/>
          <w:szCs w:val="24"/>
        </w:rPr>
        <w:t>аказчика</w:t>
      </w:r>
      <w:proofErr w:type="spellEnd"/>
      <w:r w:rsidRPr="00770BDD">
        <w:rPr>
          <w:sz w:val="24"/>
          <w:szCs w:val="24"/>
        </w:rPr>
        <w:t xml:space="preserve">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2"/>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3" w:name="bookmark49"/>
      <w:r w:rsidRPr="00770BDD">
        <w:rPr>
          <w:sz w:val="24"/>
          <w:szCs w:val="24"/>
        </w:rPr>
        <w:lastRenderedPageBreak/>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3"/>
    </w:p>
    <w:p w:rsidR="004624D2" w:rsidRPr="004624D2" w:rsidRDefault="0067798C" w:rsidP="004624D2">
      <w:pPr>
        <w:pStyle w:val="6"/>
        <w:numPr>
          <w:ilvl w:val="0"/>
          <w:numId w:val="7"/>
        </w:numPr>
        <w:shd w:val="clear" w:color="auto" w:fill="auto"/>
        <w:tabs>
          <w:tab w:val="left" w:pos="1128"/>
        </w:tabs>
        <w:spacing w:before="0"/>
        <w:ind w:right="20" w:firstLine="540"/>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57560D">
        <w:rPr>
          <w:color w:val="auto"/>
          <w:sz w:val="24"/>
          <w:szCs w:val="24"/>
          <w:lang w:val="ru-RU"/>
        </w:rPr>
        <w:t>4</w:t>
      </w:r>
      <w:r w:rsidR="004624D2" w:rsidRPr="004624D2">
        <w:rPr>
          <w:color w:val="auto"/>
          <w:sz w:val="24"/>
          <w:szCs w:val="24"/>
        </w:rPr>
        <w:t>/проведение процедур закупок в 202</w:t>
      </w:r>
      <w:r w:rsidR="0057560D">
        <w:rPr>
          <w:color w:val="auto"/>
          <w:sz w:val="24"/>
          <w:szCs w:val="24"/>
          <w:lang w:val="ru-RU"/>
        </w:rPr>
        <w:t>4</w:t>
      </w:r>
      <w:r w:rsidR="004624D2" w:rsidRPr="004624D2">
        <w:rPr>
          <w:color w:val="auto"/>
          <w:sz w:val="24"/>
          <w:szCs w:val="24"/>
        </w:rPr>
        <w:t>г.</w:t>
      </w:r>
    </w:p>
    <w:p w:rsidR="0066135B" w:rsidRPr="004624D2" w:rsidRDefault="0067798C" w:rsidP="00EC212C">
      <w:pPr>
        <w:pStyle w:val="6"/>
        <w:numPr>
          <w:ilvl w:val="0"/>
          <w:numId w:val="24"/>
        </w:numPr>
        <w:shd w:val="clear" w:color="auto" w:fill="auto"/>
        <w:tabs>
          <w:tab w:val="left" w:pos="1719"/>
        </w:tabs>
        <w:spacing w:before="0"/>
        <w:ind w:left="20" w:right="20" w:firstLine="540"/>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p>
    <w:p w:rsidR="002E0DC5" w:rsidRDefault="002E0DC5">
      <w:pPr>
        <w:pStyle w:val="20"/>
        <w:keepNext/>
        <w:keepLines/>
        <w:shd w:val="clear" w:color="auto" w:fill="auto"/>
        <w:spacing w:after="0" w:line="418" w:lineRule="exact"/>
        <w:ind w:left="120" w:right="2200" w:firstLine="540"/>
        <w:jc w:val="left"/>
        <w:rPr>
          <w:lang w:val="ru-RU"/>
        </w:rPr>
      </w:pPr>
      <w:bookmarkStart w:id="44" w:name="bookmark50"/>
      <w:bookmarkStart w:id="45" w:name="bookmark51"/>
    </w:p>
    <w:p w:rsidR="007C0EE5" w:rsidRPr="0057560D" w:rsidRDefault="001F6CEA" w:rsidP="0057560D">
      <w:pPr>
        <w:pStyle w:val="20"/>
        <w:keepNext/>
        <w:keepLines/>
        <w:shd w:val="clear" w:color="auto" w:fill="auto"/>
        <w:spacing w:after="0" w:line="418" w:lineRule="exact"/>
        <w:ind w:left="120" w:right="2200" w:firstLine="540"/>
        <w:jc w:val="both"/>
        <w:rPr>
          <w:sz w:val="28"/>
          <w:lang w:val="ru-RU"/>
        </w:rPr>
      </w:pPr>
      <w:r w:rsidRPr="0057560D">
        <w:rPr>
          <w:sz w:val="28"/>
          <w:lang w:val="ru-RU"/>
        </w:rPr>
        <w:t xml:space="preserve">4. </w:t>
      </w:r>
      <w:r w:rsidR="001D3B64" w:rsidRPr="0057560D">
        <w:rPr>
          <w:sz w:val="28"/>
          <w:lang w:val="ru-RU"/>
        </w:rPr>
        <w:t>Проект договора</w:t>
      </w:r>
    </w:p>
    <w:bookmarkEnd w:id="44"/>
    <w:bookmarkEnd w:id="45"/>
    <w:p w:rsidR="00961285" w:rsidRPr="00961285" w:rsidRDefault="00961285" w:rsidP="00961285">
      <w:pPr>
        <w:widowControl w:val="0"/>
        <w:autoSpaceDE w:val="0"/>
        <w:autoSpaceDN w:val="0"/>
        <w:adjustRightInd w:val="0"/>
        <w:jc w:val="both"/>
        <w:rPr>
          <w:rFonts w:ascii="Times New Roman" w:eastAsia="Times New Roman" w:hAnsi="Times New Roman" w:cs="Times New Roman"/>
          <w:color w:val="auto"/>
          <w:lang w:val="ru-RU"/>
        </w:rPr>
      </w:pPr>
    </w:p>
    <w:p w:rsidR="00861FB1" w:rsidRPr="00861FB1" w:rsidRDefault="00861FB1" w:rsidP="00861FB1">
      <w:pPr>
        <w:keepNext/>
        <w:keepLines/>
        <w:tabs>
          <w:tab w:val="left" w:pos="5529"/>
        </w:tabs>
        <w:spacing w:line="322" w:lineRule="exact"/>
        <w:ind w:left="2835" w:right="3607"/>
        <w:jc w:val="center"/>
        <w:outlineLvl w:val="0"/>
        <w:rPr>
          <w:rFonts w:ascii="Times New Roman" w:eastAsia="Sylfaen" w:hAnsi="Times New Roman" w:cs="Times New Roman"/>
          <w:b/>
          <w:bCs/>
          <w:sz w:val="22"/>
          <w:szCs w:val="22"/>
          <w:lang w:val="ru-RU"/>
        </w:rPr>
      </w:pPr>
      <w:r w:rsidRPr="00861FB1">
        <w:rPr>
          <w:rFonts w:ascii="Times New Roman" w:eastAsia="Sylfaen" w:hAnsi="Times New Roman" w:cs="Times New Roman"/>
          <w:b/>
          <w:bCs/>
          <w:sz w:val="22"/>
          <w:szCs w:val="22"/>
        </w:rPr>
        <w:t>ДОГОВОР №</w:t>
      </w:r>
    </w:p>
    <w:p w:rsidR="00861FB1" w:rsidRPr="00861FB1" w:rsidRDefault="00861FB1" w:rsidP="00861FB1">
      <w:pPr>
        <w:keepNext/>
        <w:keepLines/>
        <w:tabs>
          <w:tab w:val="left" w:pos="5529"/>
        </w:tabs>
        <w:spacing w:line="322" w:lineRule="exact"/>
        <w:ind w:left="2835" w:right="3607"/>
        <w:jc w:val="center"/>
        <w:outlineLvl w:val="0"/>
        <w:rPr>
          <w:rFonts w:ascii="Times New Roman" w:eastAsia="Sylfaen" w:hAnsi="Times New Roman" w:cs="Times New Roman"/>
          <w:b/>
          <w:bCs/>
          <w:sz w:val="22"/>
          <w:szCs w:val="22"/>
          <w:lang w:val="ru-RU"/>
        </w:rPr>
      </w:pPr>
      <w:r w:rsidRPr="00861FB1">
        <w:rPr>
          <w:rFonts w:ascii="Times New Roman" w:eastAsia="Sylfaen" w:hAnsi="Times New Roman" w:cs="Times New Roman"/>
          <w:b/>
          <w:bCs/>
          <w:sz w:val="22"/>
          <w:szCs w:val="22"/>
          <w:lang w:val="ru-RU"/>
        </w:rPr>
        <w:t>к</w:t>
      </w:r>
      <w:proofErr w:type="spellStart"/>
      <w:r w:rsidRPr="00861FB1">
        <w:rPr>
          <w:rFonts w:ascii="Times New Roman" w:eastAsia="Sylfaen" w:hAnsi="Times New Roman" w:cs="Times New Roman"/>
          <w:b/>
          <w:bCs/>
          <w:sz w:val="22"/>
          <w:szCs w:val="22"/>
        </w:rPr>
        <w:t>упл</w:t>
      </w:r>
      <w:proofErr w:type="spellEnd"/>
      <w:r w:rsidRPr="00861FB1">
        <w:rPr>
          <w:rFonts w:ascii="Times New Roman" w:eastAsia="Sylfaen" w:hAnsi="Times New Roman" w:cs="Times New Roman"/>
          <w:b/>
          <w:bCs/>
          <w:sz w:val="22"/>
          <w:szCs w:val="22"/>
          <w:lang w:val="ru-RU"/>
        </w:rPr>
        <w:t>и-</w:t>
      </w:r>
      <w:r w:rsidRPr="00861FB1">
        <w:rPr>
          <w:rFonts w:ascii="Times New Roman" w:eastAsia="Sylfaen" w:hAnsi="Times New Roman" w:cs="Times New Roman"/>
          <w:b/>
          <w:bCs/>
          <w:sz w:val="22"/>
          <w:szCs w:val="22"/>
        </w:rPr>
        <w:t>продаж</w:t>
      </w:r>
      <w:r w:rsidRPr="00861FB1">
        <w:rPr>
          <w:rFonts w:ascii="Times New Roman" w:eastAsia="Sylfaen" w:hAnsi="Times New Roman" w:cs="Times New Roman"/>
          <w:b/>
          <w:bCs/>
          <w:sz w:val="22"/>
          <w:szCs w:val="22"/>
          <w:lang w:val="ru-RU"/>
        </w:rPr>
        <w:t>и</w:t>
      </w:r>
      <w:r w:rsidRPr="00861FB1">
        <w:rPr>
          <w:rFonts w:ascii="Times New Roman" w:eastAsia="Sylfaen" w:hAnsi="Times New Roman" w:cs="Times New Roman"/>
          <w:b/>
          <w:bCs/>
          <w:sz w:val="22"/>
          <w:szCs w:val="22"/>
        </w:rPr>
        <w:t xml:space="preserve"> </w:t>
      </w:r>
      <w:r w:rsidRPr="00861FB1">
        <w:rPr>
          <w:rFonts w:ascii="Times New Roman" w:eastAsia="Sylfaen" w:hAnsi="Times New Roman" w:cs="Times New Roman"/>
          <w:b/>
          <w:bCs/>
          <w:sz w:val="22"/>
          <w:szCs w:val="22"/>
          <w:lang w:val="ru-RU"/>
        </w:rPr>
        <w:t>транспортного средства</w:t>
      </w:r>
    </w:p>
    <w:p w:rsidR="00861FB1" w:rsidRPr="00861FB1" w:rsidRDefault="00861FB1" w:rsidP="00861FB1">
      <w:pPr>
        <w:keepNext/>
        <w:keepLines/>
        <w:tabs>
          <w:tab w:val="left" w:pos="9923"/>
        </w:tabs>
        <w:spacing w:line="250" w:lineRule="exact"/>
        <w:ind w:left="60"/>
        <w:jc w:val="both"/>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г.</w:t>
      </w:r>
      <w:r w:rsidRPr="00861FB1">
        <w:rPr>
          <w:rFonts w:ascii="Times New Roman" w:eastAsia="Sylfaen" w:hAnsi="Times New Roman" w:cs="Times New Roman"/>
          <w:b/>
          <w:bCs/>
          <w:sz w:val="22"/>
          <w:szCs w:val="22"/>
          <w:lang w:val="ru-RU"/>
        </w:rPr>
        <w:t xml:space="preserve">                                                                                                                                </w:t>
      </w:r>
      <w:r>
        <w:rPr>
          <w:rFonts w:ascii="Times New Roman" w:eastAsia="Sylfaen" w:hAnsi="Times New Roman" w:cs="Times New Roman"/>
          <w:b/>
          <w:bCs/>
          <w:sz w:val="22"/>
          <w:szCs w:val="22"/>
          <w:lang w:val="ru-RU"/>
        </w:rPr>
        <w:t xml:space="preserve">                        </w:t>
      </w:r>
      <w:r w:rsidRPr="00861FB1">
        <w:rPr>
          <w:rFonts w:ascii="Times New Roman" w:eastAsia="Sylfaen" w:hAnsi="Times New Roman" w:cs="Times New Roman"/>
          <w:b/>
          <w:bCs/>
          <w:sz w:val="22"/>
          <w:szCs w:val="22"/>
          <w:lang w:val="ru-RU"/>
        </w:rPr>
        <w:t xml:space="preserve">      </w:t>
      </w:r>
      <w:r w:rsidRPr="00861FB1">
        <w:rPr>
          <w:rFonts w:ascii="Times New Roman" w:eastAsia="Sylfaen" w:hAnsi="Times New Roman" w:cs="Times New Roman"/>
          <w:b/>
          <w:bCs/>
          <w:sz w:val="22"/>
          <w:szCs w:val="22"/>
        </w:rPr>
        <w:t>202</w:t>
      </w:r>
      <w:r w:rsidR="0057560D">
        <w:rPr>
          <w:rFonts w:ascii="Times New Roman" w:eastAsia="Sylfaen" w:hAnsi="Times New Roman" w:cs="Times New Roman"/>
          <w:b/>
          <w:bCs/>
          <w:sz w:val="22"/>
          <w:szCs w:val="22"/>
          <w:lang w:val="ru-RU"/>
        </w:rPr>
        <w:t>4</w:t>
      </w:r>
      <w:r w:rsidRPr="00861FB1">
        <w:rPr>
          <w:rFonts w:ascii="Times New Roman" w:eastAsia="Sylfaen" w:hAnsi="Times New Roman" w:cs="Times New Roman"/>
          <w:b/>
          <w:bCs/>
          <w:sz w:val="22"/>
          <w:szCs w:val="22"/>
        </w:rPr>
        <w:t xml:space="preserve"> г.</w:t>
      </w:r>
    </w:p>
    <w:p w:rsidR="00861FB1" w:rsidRPr="00861FB1" w:rsidRDefault="00861FB1" w:rsidP="00861FB1">
      <w:pPr>
        <w:ind w:left="60" w:right="340" w:firstLine="507"/>
        <w:jc w:val="both"/>
        <w:rPr>
          <w:rFonts w:ascii="Times New Roman" w:eastAsia="Sylfaen" w:hAnsi="Times New Roman" w:cs="Times New Roman"/>
          <w:sz w:val="22"/>
          <w:szCs w:val="22"/>
          <w:lang w:val="ru-RU"/>
        </w:rPr>
      </w:pPr>
    </w:p>
    <w:p w:rsidR="00861FB1" w:rsidRPr="00861FB1" w:rsidRDefault="00861FB1" w:rsidP="00861FB1">
      <w:pPr>
        <w:ind w:left="60" w:right="340" w:firstLine="507"/>
        <w:jc w:val="both"/>
        <w:rPr>
          <w:rFonts w:ascii="Times New Roman" w:eastAsia="Sylfaen" w:hAnsi="Times New Roman" w:cs="Times New Roman"/>
          <w:sz w:val="22"/>
          <w:szCs w:val="22"/>
          <w:lang w:val="ru-RU"/>
        </w:rPr>
      </w:pPr>
      <w:proofErr w:type="gramStart"/>
      <w:r w:rsidRPr="00861FB1">
        <w:rPr>
          <w:rFonts w:ascii="Times New Roman" w:eastAsia="Sylfaen" w:hAnsi="Times New Roman" w:cs="Times New Roman"/>
          <w:sz w:val="22"/>
          <w:szCs w:val="22"/>
          <w:lang w:val="ru-RU"/>
        </w:rPr>
        <w:t>…………</w:t>
      </w:r>
      <w:r w:rsidRPr="00861FB1">
        <w:rPr>
          <w:rFonts w:ascii="Times New Roman" w:eastAsia="Sylfaen" w:hAnsi="Times New Roman" w:cs="Times New Roman"/>
          <w:sz w:val="22"/>
          <w:szCs w:val="22"/>
        </w:rPr>
        <w:t xml:space="preserve">, именуемое в дальнейшем «Продавец», в лице </w:t>
      </w:r>
      <w:r w:rsidRPr="00861FB1">
        <w:rPr>
          <w:rFonts w:ascii="Times New Roman" w:eastAsia="Sylfaen" w:hAnsi="Times New Roman" w:cs="Times New Roman"/>
          <w:sz w:val="22"/>
          <w:szCs w:val="22"/>
          <w:lang w:val="ru-RU"/>
        </w:rPr>
        <w:t>………………………………………………….,</w:t>
      </w:r>
      <w:r w:rsidRPr="00861FB1">
        <w:rPr>
          <w:rFonts w:ascii="Times New Roman" w:eastAsia="Sylfaen" w:hAnsi="Times New Roman" w:cs="Times New Roman"/>
          <w:sz w:val="22"/>
          <w:szCs w:val="22"/>
        </w:rPr>
        <w:t xml:space="preserve"> действующего на основании </w:t>
      </w:r>
      <w:r w:rsidRPr="00861FB1">
        <w:rPr>
          <w:rFonts w:ascii="Times New Roman" w:eastAsia="Sylfaen" w:hAnsi="Times New Roman" w:cs="Times New Roman"/>
          <w:sz w:val="22"/>
          <w:szCs w:val="22"/>
          <w:lang w:val="ru-RU"/>
        </w:rPr>
        <w:t>………………………………………………………………………………………………..</w:t>
      </w:r>
      <w:r w:rsidRPr="00861FB1">
        <w:rPr>
          <w:rFonts w:ascii="Times New Roman" w:eastAsia="Sylfaen" w:hAnsi="Times New Roman" w:cs="Times New Roman"/>
          <w:sz w:val="22"/>
          <w:szCs w:val="22"/>
        </w:rPr>
        <w:t xml:space="preserve">, с одной стороны, и </w:t>
      </w:r>
      <w:proofErr w:type="gramEnd"/>
    </w:p>
    <w:p w:rsidR="00861FB1" w:rsidRPr="00861FB1" w:rsidRDefault="00861FB1" w:rsidP="00861FB1">
      <w:pPr>
        <w:ind w:left="60" w:right="340" w:firstLine="507"/>
        <w:jc w:val="both"/>
        <w:rPr>
          <w:rFonts w:ascii="Times New Roman" w:eastAsia="Sylfaen" w:hAnsi="Times New Roman" w:cs="Times New Roman"/>
          <w:sz w:val="22"/>
          <w:szCs w:val="22"/>
          <w:lang w:val="ru-RU"/>
        </w:rPr>
      </w:pPr>
      <w:r w:rsidRPr="00861FB1">
        <w:rPr>
          <w:rFonts w:ascii="Times New Roman" w:eastAsia="Sylfaen" w:hAnsi="Times New Roman" w:cs="Times New Roman"/>
          <w:sz w:val="22"/>
          <w:szCs w:val="22"/>
        </w:rPr>
        <w:t>ПАО "</w:t>
      </w:r>
      <w:proofErr w:type="spellStart"/>
      <w:r w:rsidRPr="00861FB1">
        <w:rPr>
          <w:rFonts w:ascii="Times New Roman" w:eastAsia="Sylfaen" w:hAnsi="Times New Roman" w:cs="Times New Roman"/>
          <w:sz w:val="22"/>
          <w:szCs w:val="22"/>
        </w:rPr>
        <w:t>Ставропольэнергосбыт</w:t>
      </w:r>
      <w:proofErr w:type="spellEnd"/>
      <w:r w:rsidRPr="00861FB1">
        <w:rPr>
          <w:rFonts w:ascii="Times New Roman" w:eastAsia="Sylfaen" w:hAnsi="Times New Roman" w:cs="Times New Roman"/>
          <w:sz w:val="22"/>
          <w:szCs w:val="22"/>
        </w:rPr>
        <w:t>"</w:t>
      </w:r>
      <w:r w:rsidRPr="00861FB1">
        <w:rPr>
          <w:rFonts w:ascii="Times New Roman" w:eastAsia="Sylfaen" w:hAnsi="Times New Roman" w:cs="Times New Roman"/>
          <w:sz w:val="22"/>
          <w:szCs w:val="22"/>
          <w:lang w:val="ru-RU"/>
        </w:rPr>
        <w:t>,</w:t>
      </w:r>
      <w:r w:rsidRPr="00861FB1">
        <w:rPr>
          <w:rFonts w:ascii="Times New Roman" w:eastAsia="Sylfaen" w:hAnsi="Times New Roman" w:cs="Times New Roman"/>
          <w:sz w:val="22"/>
          <w:szCs w:val="22"/>
        </w:rPr>
        <w:t xml:space="preserve"> именуем</w:t>
      </w:r>
      <w:proofErr w:type="spellStart"/>
      <w:r w:rsidRPr="00861FB1">
        <w:rPr>
          <w:rFonts w:ascii="Times New Roman" w:eastAsia="Sylfaen" w:hAnsi="Times New Roman" w:cs="Times New Roman"/>
          <w:sz w:val="22"/>
          <w:szCs w:val="22"/>
          <w:lang w:val="ru-RU"/>
        </w:rPr>
        <w:t>ое</w:t>
      </w:r>
      <w:proofErr w:type="spellEnd"/>
      <w:r w:rsidRPr="00861FB1">
        <w:rPr>
          <w:rFonts w:ascii="Times New Roman" w:eastAsia="Sylfaen" w:hAnsi="Times New Roman" w:cs="Times New Roman"/>
          <w:sz w:val="22"/>
          <w:szCs w:val="22"/>
        </w:rPr>
        <w:t xml:space="preserve"> в дальнейшем «Покупатель»,</w:t>
      </w:r>
      <w:r w:rsidRPr="00861FB1">
        <w:rPr>
          <w:rFonts w:ascii="Times New Roman" w:eastAsia="Sylfaen" w:hAnsi="Times New Roman" w:cs="Times New Roman"/>
          <w:sz w:val="22"/>
          <w:szCs w:val="22"/>
          <w:lang w:val="ru-RU"/>
        </w:rPr>
        <w:t xml:space="preserve"> </w:t>
      </w:r>
      <w:r w:rsidRPr="00861FB1">
        <w:rPr>
          <w:rFonts w:ascii="Times New Roman" w:eastAsia="Sylfaen" w:hAnsi="Times New Roman" w:cs="Times New Roman"/>
          <w:sz w:val="22"/>
          <w:szCs w:val="22"/>
        </w:rPr>
        <w:t xml:space="preserve">в лице генерального директора </w:t>
      </w:r>
      <w:proofErr w:type="spellStart"/>
      <w:r w:rsidRPr="00861FB1">
        <w:rPr>
          <w:rFonts w:ascii="Times New Roman" w:eastAsia="Sylfaen" w:hAnsi="Times New Roman" w:cs="Times New Roman"/>
          <w:sz w:val="22"/>
          <w:szCs w:val="22"/>
        </w:rPr>
        <w:t>Дзиова</w:t>
      </w:r>
      <w:proofErr w:type="spellEnd"/>
      <w:r w:rsidRPr="00861FB1">
        <w:rPr>
          <w:rFonts w:ascii="Times New Roman" w:eastAsia="Sylfaen" w:hAnsi="Times New Roman" w:cs="Times New Roman"/>
          <w:sz w:val="22"/>
          <w:szCs w:val="22"/>
        </w:rPr>
        <w:t xml:space="preserve"> Александра Геннадьевича, действующего на основании Устава, с другой стороны, заключили настоящий договор о нижеследующем:</w:t>
      </w:r>
    </w:p>
    <w:p w:rsidR="00861FB1" w:rsidRPr="00861FB1" w:rsidRDefault="00861FB1" w:rsidP="00861FB1">
      <w:pPr>
        <w:ind w:left="60" w:right="340" w:firstLine="507"/>
        <w:jc w:val="both"/>
        <w:rPr>
          <w:rFonts w:ascii="Times New Roman" w:eastAsia="Sylfaen" w:hAnsi="Times New Roman" w:cs="Times New Roman"/>
          <w:sz w:val="22"/>
          <w:szCs w:val="22"/>
          <w:lang w:val="ru-RU"/>
        </w:rPr>
      </w:pPr>
    </w:p>
    <w:p w:rsidR="00861FB1" w:rsidRPr="00861FB1" w:rsidRDefault="00861FB1" w:rsidP="00861FB1">
      <w:pPr>
        <w:keepNext/>
        <w:keepLines/>
        <w:ind w:right="4280"/>
        <w:jc w:val="right"/>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1. Предмет договора</w:t>
      </w:r>
    </w:p>
    <w:p w:rsidR="00861FB1" w:rsidRPr="00861FB1" w:rsidRDefault="00861FB1" w:rsidP="00861FB1">
      <w:pPr>
        <w:ind w:left="60" w:right="3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1.1. По настоящему договору Продавец обязуется передать в собственность Покупателю, а Покупатель обязуется принять и оплатить новый автомобиль:</w:t>
      </w:r>
    </w:p>
    <w:tbl>
      <w:tblPr>
        <w:tblW w:w="9744" w:type="dxa"/>
        <w:jc w:val="center"/>
        <w:tblLayout w:type="fixed"/>
        <w:tblCellMar>
          <w:left w:w="10" w:type="dxa"/>
          <w:right w:w="10" w:type="dxa"/>
        </w:tblCellMar>
        <w:tblLook w:val="04A0" w:firstRow="1" w:lastRow="0" w:firstColumn="1" w:lastColumn="0" w:noHBand="0" w:noVBand="1"/>
      </w:tblPr>
      <w:tblGrid>
        <w:gridCol w:w="3979"/>
        <w:gridCol w:w="5765"/>
      </w:tblGrid>
      <w:tr w:rsidR="00861FB1" w:rsidRPr="00861FB1" w:rsidTr="00861FB1">
        <w:trPr>
          <w:trHeight w:val="326"/>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Марка-модель транспортного средства</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r w:rsidR="00861FB1" w:rsidRPr="00861FB1" w:rsidTr="00861FB1">
        <w:trPr>
          <w:trHeight w:val="317"/>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Год выпуска</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lang w:val="ru-RU"/>
              </w:rPr>
            </w:pPr>
          </w:p>
        </w:tc>
      </w:tr>
      <w:tr w:rsidR="00861FB1" w:rsidRPr="00861FB1" w:rsidTr="00861FB1">
        <w:trPr>
          <w:trHeight w:val="307"/>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 xml:space="preserve">Идентификационный номер </w:t>
            </w:r>
            <w:r w:rsidRPr="00861FB1">
              <w:rPr>
                <w:rFonts w:ascii="Times New Roman" w:eastAsia="Sylfaen" w:hAnsi="Times New Roman" w:cs="Times New Roman"/>
                <w:b/>
                <w:bCs/>
                <w:sz w:val="22"/>
                <w:szCs w:val="22"/>
                <w:lang w:val="en-US"/>
              </w:rPr>
              <w:t>(VIN)</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r w:rsidR="00861FB1" w:rsidRPr="00861FB1" w:rsidTr="00861FB1">
        <w:trPr>
          <w:trHeight w:val="312"/>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Модель, № двигатель</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r w:rsidR="00861FB1" w:rsidRPr="00861FB1" w:rsidTr="00861FB1">
        <w:trPr>
          <w:trHeight w:val="307"/>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 кузова</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r w:rsidR="00861FB1" w:rsidRPr="00861FB1" w:rsidTr="00861FB1">
        <w:trPr>
          <w:trHeight w:val="317"/>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 шасси (рамы)</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r w:rsidR="00861FB1" w:rsidRPr="00861FB1" w:rsidTr="00861FB1">
        <w:trPr>
          <w:trHeight w:val="312"/>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Тип ТС, категория ТС</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r w:rsidR="00861FB1" w:rsidRPr="00861FB1" w:rsidTr="00861FB1">
        <w:trPr>
          <w:trHeight w:val="312"/>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Цвет</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lang w:val="ru-RU"/>
              </w:rPr>
            </w:pPr>
          </w:p>
        </w:tc>
      </w:tr>
      <w:tr w:rsidR="00861FB1" w:rsidRPr="00861FB1" w:rsidTr="00861FB1">
        <w:trPr>
          <w:trHeight w:val="312"/>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ЭПТС</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140"/>
              <w:jc w:val="both"/>
              <w:rPr>
                <w:rFonts w:ascii="Times New Roman" w:eastAsia="Sylfaen" w:hAnsi="Times New Roman" w:cs="Times New Roman"/>
                <w:sz w:val="22"/>
                <w:szCs w:val="22"/>
              </w:rPr>
            </w:pPr>
          </w:p>
        </w:tc>
      </w:tr>
      <w:tr w:rsidR="00861FB1" w:rsidRPr="00861FB1" w:rsidTr="00861FB1">
        <w:trPr>
          <w:trHeight w:val="331"/>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40"/>
              <w:jc w:val="both"/>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Регистрационный знак «ТРАНЗИТ»</w:t>
            </w:r>
          </w:p>
        </w:tc>
        <w:tc>
          <w:tcPr>
            <w:tcW w:w="5765" w:type="dxa"/>
            <w:tcBorders>
              <w:top w:val="single" w:sz="4" w:space="0" w:color="auto"/>
              <w:left w:val="single" w:sz="4" w:space="0" w:color="auto"/>
              <w:bottom w:val="single" w:sz="4" w:space="0" w:color="auto"/>
              <w:right w:val="single" w:sz="4" w:space="0" w:color="auto"/>
            </w:tcBorders>
            <w:shd w:val="clear" w:color="auto" w:fill="FFFFFF"/>
          </w:tcPr>
          <w:p w:rsidR="00861FB1" w:rsidRPr="00861FB1" w:rsidRDefault="00861FB1" w:rsidP="00861FB1">
            <w:pPr>
              <w:framePr w:wrap="notBeside" w:vAnchor="text" w:hAnchor="text" w:xAlign="center" w:y="1"/>
              <w:ind w:left="20"/>
              <w:jc w:val="both"/>
              <w:rPr>
                <w:rFonts w:ascii="Times New Roman" w:eastAsia="Sylfaen" w:hAnsi="Times New Roman" w:cs="Times New Roman"/>
                <w:sz w:val="22"/>
                <w:szCs w:val="22"/>
              </w:rPr>
            </w:pPr>
          </w:p>
        </w:tc>
      </w:tr>
    </w:tbl>
    <w:p w:rsidR="00861FB1" w:rsidRPr="00861FB1" w:rsidRDefault="00861FB1" w:rsidP="00861FB1">
      <w:pPr>
        <w:jc w:val="both"/>
        <w:rPr>
          <w:rFonts w:ascii="Times New Roman" w:hAnsi="Times New Roman" w:cs="Times New Roman"/>
          <w:sz w:val="22"/>
          <w:szCs w:val="22"/>
        </w:rPr>
      </w:pPr>
    </w:p>
    <w:p w:rsidR="00861FB1" w:rsidRPr="00861FB1" w:rsidRDefault="00861FB1" w:rsidP="00861FB1">
      <w:pPr>
        <w:ind w:left="60" w:right="340"/>
        <w:jc w:val="both"/>
        <w:rPr>
          <w:rFonts w:ascii="Times New Roman" w:eastAsia="Sylfaen" w:hAnsi="Times New Roman" w:cs="Times New Roman"/>
          <w:sz w:val="22"/>
          <w:szCs w:val="22"/>
          <w:lang w:val="ru-RU"/>
        </w:rPr>
      </w:pPr>
      <w:r w:rsidRPr="00861FB1">
        <w:rPr>
          <w:rFonts w:ascii="Times New Roman" w:eastAsia="Sylfaen" w:hAnsi="Times New Roman" w:cs="Times New Roman"/>
          <w:sz w:val="22"/>
          <w:szCs w:val="22"/>
        </w:rPr>
        <w:t>1.2. До заключения настоящего договора автомобиль, указанный в п. 1.1. настоящего договора, никому не продан, не заложен, в споре и под арестом не состоит.</w:t>
      </w:r>
    </w:p>
    <w:p w:rsidR="00861FB1" w:rsidRPr="00861FB1" w:rsidRDefault="00861FB1" w:rsidP="0057560D">
      <w:pPr>
        <w:keepNext/>
        <w:keepLines/>
        <w:ind w:left="2977" w:hanging="283"/>
        <w:jc w:val="both"/>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2. Цена договора и порядок расчетов</w:t>
      </w:r>
    </w:p>
    <w:p w:rsidR="00861FB1" w:rsidRPr="00861FB1" w:rsidRDefault="00861FB1" w:rsidP="00861FB1">
      <w:pPr>
        <w:numPr>
          <w:ilvl w:val="0"/>
          <w:numId w:val="30"/>
        </w:numPr>
        <w:tabs>
          <w:tab w:val="left" w:pos="444"/>
        </w:tabs>
        <w:ind w:right="3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Стоимость автомобиля составляет </w:t>
      </w:r>
      <w:r w:rsidRPr="00861FB1">
        <w:rPr>
          <w:rFonts w:ascii="Times New Roman" w:eastAsia="Sylfaen" w:hAnsi="Times New Roman" w:cs="Times New Roman"/>
          <w:sz w:val="22"/>
          <w:szCs w:val="22"/>
          <w:lang w:val="ru-RU"/>
        </w:rPr>
        <w:t>………………………………</w:t>
      </w:r>
      <w:r w:rsidRPr="00861FB1">
        <w:rPr>
          <w:rFonts w:ascii="Times New Roman" w:eastAsia="Sylfaen" w:hAnsi="Times New Roman" w:cs="Times New Roman"/>
          <w:sz w:val="22"/>
          <w:szCs w:val="22"/>
        </w:rPr>
        <w:t xml:space="preserve"> рублей 00 копеек, в т. ч. НДС 20%</w:t>
      </w:r>
      <w:r w:rsidRPr="00861FB1">
        <w:rPr>
          <w:rFonts w:ascii="Times New Roman" w:eastAsia="Sylfaen" w:hAnsi="Times New Roman" w:cs="Times New Roman"/>
          <w:sz w:val="22"/>
          <w:szCs w:val="22"/>
          <w:lang w:val="ru-RU"/>
        </w:rPr>
        <w:t>.</w:t>
      </w:r>
    </w:p>
    <w:p w:rsidR="00861FB1" w:rsidRPr="00861FB1" w:rsidRDefault="00861FB1" w:rsidP="00861FB1">
      <w:pPr>
        <w:numPr>
          <w:ilvl w:val="0"/>
          <w:numId w:val="30"/>
        </w:numPr>
        <w:tabs>
          <w:tab w:val="left" w:pos="444"/>
        </w:tabs>
        <w:ind w:right="3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Покупатель производит оплату </w:t>
      </w:r>
      <w:r w:rsidRPr="00861FB1">
        <w:rPr>
          <w:rFonts w:ascii="Times New Roman" w:eastAsia="Sylfaen" w:hAnsi="Times New Roman" w:cs="Times New Roman"/>
          <w:sz w:val="22"/>
          <w:szCs w:val="22"/>
          <w:lang w:val="ru-RU"/>
        </w:rPr>
        <w:t xml:space="preserve">стоимости </w:t>
      </w:r>
      <w:r w:rsidRPr="00861FB1">
        <w:rPr>
          <w:rFonts w:ascii="Times New Roman" w:eastAsia="Sylfaen" w:hAnsi="Times New Roman" w:cs="Times New Roman"/>
          <w:sz w:val="22"/>
          <w:szCs w:val="22"/>
        </w:rPr>
        <w:t xml:space="preserve">автомобиля и установленного оборудования не позднее </w:t>
      </w:r>
      <w:r w:rsidRPr="00861FB1">
        <w:rPr>
          <w:rFonts w:ascii="Times New Roman" w:eastAsia="Sylfaen" w:hAnsi="Times New Roman" w:cs="Times New Roman"/>
          <w:sz w:val="22"/>
          <w:szCs w:val="22"/>
          <w:lang w:val="ru-RU"/>
        </w:rPr>
        <w:t>5-ти</w:t>
      </w:r>
      <w:r w:rsidRPr="00861FB1">
        <w:rPr>
          <w:rFonts w:ascii="Times New Roman" w:eastAsia="Sylfaen" w:hAnsi="Times New Roman" w:cs="Times New Roman"/>
          <w:sz w:val="22"/>
          <w:szCs w:val="22"/>
        </w:rPr>
        <w:t xml:space="preserve"> дней с момента подписания настоящего договора путем </w:t>
      </w:r>
      <w:r w:rsidRPr="00861FB1">
        <w:rPr>
          <w:rFonts w:ascii="Times New Roman" w:eastAsia="Sylfaen" w:hAnsi="Times New Roman" w:cs="Times New Roman"/>
          <w:sz w:val="22"/>
          <w:szCs w:val="22"/>
          <w:lang w:val="ru-RU"/>
        </w:rPr>
        <w:t>перечисления</w:t>
      </w:r>
      <w:r w:rsidRPr="00861FB1">
        <w:rPr>
          <w:rFonts w:ascii="Times New Roman" w:eastAsia="Sylfaen" w:hAnsi="Times New Roman" w:cs="Times New Roman"/>
          <w:sz w:val="22"/>
          <w:szCs w:val="22"/>
        </w:rPr>
        <w:t xml:space="preserve"> денежных средств на расчетный счет Продавца.</w:t>
      </w:r>
    </w:p>
    <w:p w:rsidR="00861FB1" w:rsidRPr="00861FB1" w:rsidRDefault="00861FB1" w:rsidP="00861FB1">
      <w:pPr>
        <w:numPr>
          <w:ilvl w:val="0"/>
          <w:numId w:val="30"/>
        </w:numPr>
        <w:tabs>
          <w:tab w:val="left" w:pos="444"/>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Договором предусмотрена оплата автомобиля за покупателя третьим лицом.</w:t>
      </w:r>
    </w:p>
    <w:p w:rsidR="00861FB1" w:rsidRPr="00861FB1" w:rsidRDefault="00861FB1" w:rsidP="0057560D">
      <w:pPr>
        <w:keepNext/>
        <w:keepLines/>
        <w:ind w:left="567" w:right="4280"/>
        <w:jc w:val="right"/>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3. Передача автомобиля</w:t>
      </w:r>
    </w:p>
    <w:p w:rsidR="00861FB1" w:rsidRPr="00861FB1" w:rsidRDefault="00861FB1" w:rsidP="00861FB1">
      <w:pPr>
        <w:numPr>
          <w:ilvl w:val="1"/>
          <w:numId w:val="30"/>
        </w:numPr>
        <w:tabs>
          <w:tab w:val="left" w:pos="401"/>
        </w:tabs>
        <w:ind w:right="3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Передача автомобиля осуществляется со склада Продавца расположенного по адресу: </w:t>
      </w:r>
      <w:r w:rsidRPr="00861FB1">
        <w:rPr>
          <w:rFonts w:ascii="Times New Roman" w:eastAsia="Sylfaen" w:hAnsi="Times New Roman" w:cs="Times New Roman"/>
          <w:sz w:val="22"/>
          <w:szCs w:val="22"/>
          <w:lang w:val="ru-RU"/>
        </w:rPr>
        <w:t>………………………………………………………………….</w:t>
      </w:r>
      <w:r w:rsidRPr="00861FB1">
        <w:rPr>
          <w:rFonts w:ascii="Times New Roman" w:eastAsia="Sylfaen" w:hAnsi="Times New Roman" w:cs="Times New Roman"/>
          <w:sz w:val="22"/>
          <w:szCs w:val="22"/>
        </w:rPr>
        <w:t xml:space="preserve"> и происходит по акту </w:t>
      </w:r>
      <w:r w:rsidRPr="00861FB1">
        <w:rPr>
          <w:rFonts w:ascii="Times New Roman" w:eastAsia="Sylfaen" w:hAnsi="Times New Roman" w:cs="Times New Roman"/>
          <w:sz w:val="22"/>
          <w:szCs w:val="22"/>
        </w:rPr>
        <w:lastRenderedPageBreak/>
        <w:t xml:space="preserve">приема-передачи в течение </w:t>
      </w:r>
      <w:r w:rsidR="00C87F31">
        <w:rPr>
          <w:rFonts w:ascii="Times New Roman" w:eastAsia="Sylfaen" w:hAnsi="Times New Roman" w:cs="Times New Roman"/>
          <w:sz w:val="22"/>
          <w:szCs w:val="22"/>
          <w:lang w:val="ru-RU"/>
        </w:rPr>
        <w:t>5</w:t>
      </w:r>
      <w:r w:rsidRPr="00861FB1">
        <w:rPr>
          <w:rFonts w:ascii="Times New Roman" w:eastAsia="Sylfaen" w:hAnsi="Times New Roman" w:cs="Times New Roman"/>
          <w:sz w:val="22"/>
          <w:szCs w:val="22"/>
          <w:lang w:val="ru-RU"/>
        </w:rPr>
        <w:t>-ти</w:t>
      </w:r>
      <w:r w:rsidRPr="00861FB1">
        <w:rPr>
          <w:rFonts w:ascii="Times New Roman" w:eastAsia="Sylfaen" w:hAnsi="Times New Roman" w:cs="Times New Roman"/>
          <w:sz w:val="22"/>
          <w:szCs w:val="22"/>
        </w:rPr>
        <w:t xml:space="preserve"> рабочих дней с момента поступления денежных средств за автомобиль в полном объеме на расчетный счет Продавца.</w:t>
      </w:r>
    </w:p>
    <w:p w:rsidR="00861FB1" w:rsidRPr="00861FB1" w:rsidRDefault="00861FB1" w:rsidP="00861FB1">
      <w:pPr>
        <w:numPr>
          <w:ilvl w:val="1"/>
          <w:numId w:val="30"/>
        </w:numPr>
        <w:tabs>
          <w:tab w:val="left" w:pos="391"/>
          <w:tab w:val="left" w:pos="10065"/>
        </w:tabs>
        <w:ind w:right="283"/>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Право собственности, риск случайной гибели или случайного повреждения автомобиля переходит от Продавца к Покупателю с момента фактической передачи </w:t>
      </w:r>
      <w:r w:rsidRPr="00861FB1">
        <w:rPr>
          <w:rFonts w:ascii="Times New Roman" w:eastAsia="Sylfaen" w:hAnsi="Times New Roman" w:cs="Times New Roman"/>
          <w:sz w:val="22"/>
          <w:szCs w:val="22"/>
          <w:lang w:val="ru-RU"/>
        </w:rPr>
        <w:t xml:space="preserve">автомобиля и </w:t>
      </w:r>
      <w:r w:rsidRPr="00861FB1">
        <w:rPr>
          <w:rFonts w:ascii="Times New Roman" w:eastAsia="Sylfaen" w:hAnsi="Times New Roman" w:cs="Times New Roman"/>
          <w:sz w:val="22"/>
          <w:szCs w:val="22"/>
        </w:rPr>
        <w:t>подписания сторонами акта приема-передачи.</w:t>
      </w:r>
    </w:p>
    <w:p w:rsidR="00861FB1" w:rsidRPr="00861FB1" w:rsidRDefault="00861FB1" w:rsidP="00861FB1">
      <w:pPr>
        <w:numPr>
          <w:ilvl w:val="1"/>
          <w:numId w:val="30"/>
        </w:numPr>
        <w:tabs>
          <w:tab w:val="left" w:pos="391"/>
          <w:tab w:val="left" w:pos="10065"/>
        </w:tabs>
        <w:ind w:right="283"/>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Автомобиль, передаваемый Покупателю, свободен от любых прав третьих лиц.</w:t>
      </w:r>
    </w:p>
    <w:p w:rsidR="00861FB1" w:rsidRPr="00861FB1" w:rsidRDefault="00861FB1" w:rsidP="00861FB1">
      <w:pPr>
        <w:numPr>
          <w:ilvl w:val="1"/>
          <w:numId w:val="30"/>
        </w:numPr>
        <w:tabs>
          <w:tab w:val="left" w:pos="386"/>
        </w:tabs>
        <w:ind w:right="283"/>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Одновременно с передачей автомобиля Продавец </w:t>
      </w:r>
      <w:proofErr w:type="gramStart"/>
      <w:r w:rsidRPr="00861FB1">
        <w:rPr>
          <w:rFonts w:ascii="Times New Roman" w:eastAsia="Sylfaen" w:hAnsi="Times New Roman" w:cs="Times New Roman"/>
          <w:sz w:val="22"/>
          <w:szCs w:val="22"/>
        </w:rPr>
        <w:t>предоставляет Покупателю следующие документы</w:t>
      </w:r>
      <w:proofErr w:type="gramEnd"/>
      <w:r w:rsidRPr="00861FB1">
        <w:rPr>
          <w:rFonts w:ascii="Times New Roman" w:eastAsia="Sylfaen" w:hAnsi="Times New Roman" w:cs="Times New Roman"/>
          <w:sz w:val="22"/>
          <w:szCs w:val="22"/>
        </w:rPr>
        <w:t xml:space="preserve"> на автомобиль:</w:t>
      </w:r>
    </w:p>
    <w:p w:rsidR="00861FB1" w:rsidRPr="00861FB1" w:rsidRDefault="00861FB1" w:rsidP="00861FB1">
      <w:pPr>
        <w:numPr>
          <w:ilvl w:val="0"/>
          <w:numId w:val="31"/>
        </w:numPr>
        <w:tabs>
          <w:tab w:val="left" w:pos="190"/>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Паспорт транспортного средства (ПТС)</w:t>
      </w:r>
      <w:r w:rsidRPr="00861FB1">
        <w:rPr>
          <w:rFonts w:ascii="Times New Roman" w:eastAsia="Sylfaen" w:hAnsi="Times New Roman" w:cs="Times New Roman"/>
          <w:sz w:val="22"/>
          <w:szCs w:val="22"/>
          <w:lang w:val="ru-RU"/>
        </w:rPr>
        <w:t xml:space="preserve"> или копию электронного паспорта  ТС (ЭПТС)</w:t>
      </w:r>
      <w:r w:rsidRPr="00861FB1">
        <w:rPr>
          <w:rFonts w:ascii="Times New Roman" w:eastAsia="Sylfaen" w:hAnsi="Times New Roman" w:cs="Times New Roman"/>
          <w:sz w:val="22"/>
          <w:szCs w:val="22"/>
        </w:rPr>
        <w:t>;</w:t>
      </w:r>
    </w:p>
    <w:p w:rsidR="00861FB1" w:rsidRPr="00861FB1" w:rsidRDefault="00861FB1" w:rsidP="00861FB1">
      <w:pPr>
        <w:numPr>
          <w:ilvl w:val="0"/>
          <w:numId w:val="31"/>
        </w:numPr>
        <w:tabs>
          <w:tab w:val="left" w:pos="190"/>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Акт приема-передачи;</w:t>
      </w:r>
    </w:p>
    <w:p w:rsidR="00861FB1" w:rsidRPr="00861FB1" w:rsidRDefault="00861FB1" w:rsidP="00861FB1">
      <w:pPr>
        <w:numPr>
          <w:ilvl w:val="0"/>
          <w:numId w:val="31"/>
        </w:numPr>
        <w:tabs>
          <w:tab w:val="left" w:pos="190"/>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Инструкцию по эксплуатации;</w:t>
      </w:r>
    </w:p>
    <w:p w:rsidR="00861FB1" w:rsidRPr="00861FB1" w:rsidRDefault="00861FB1" w:rsidP="00861FB1">
      <w:pPr>
        <w:numPr>
          <w:ilvl w:val="0"/>
          <w:numId w:val="31"/>
        </w:numPr>
        <w:tabs>
          <w:tab w:val="left" w:pos="185"/>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Сервисную книжку</w:t>
      </w:r>
    </w:p>
    <w:p w:rsidR="00861FB1" w:rsidRPr="00861FB1" w:rsidRDefault="00861FB1" w:rsidP="00861FB1">
      <w:pPr>
        <w:numPr>
          <w:ilvl w:val="0"/>
          <w:numId w:val="31"/>
        </w:numPr>
        <w:tabs>
          <w:tab w:val="left" w:pos="185"/>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lang w:val="ru-RU"/>
        </w:rPr>
        <w:t>Комплект аксессуаров, предусмотренных приложением к техническому заданию</w:t>
      </w:r>
    </w:p>
    <w:p w:rsidR="00861FB1" w:rsidRPr="00861FB1" w:rsidRDefault="00861FB1" w:rsidP="0057560D">
      <w:pPr>
        <w:keepNext/>
        <w:keepLines/>
        <w:ind w:left="993" w:right="4280"/>
        <w:jc w:val="right"/>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4. Продавец обязуется</w:t>
      </w:r>
    </w:p>
    <w:p w:rsidR="00861FB1" w:rsidRPr="00861FB1" w:rsidRDefault="00861FB1" w:rsidP="00861FB1">
      <w:pPr>
        <w:numPr>
          <w:ilvl w:val="0"/>
          <w:numId w:val="32"/>
        </w:numPr>
        <w:tabs>
          <w:tab w:val="left" w:pos="396"/>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Обеспечить Покупателю квалифицированную помощь в выборе автомобиля.</w:t>
      </w:r>
    </w:p>
    <w:p w:rsidR="00861FB1" w:rsidRPr="00861FB1" w:rsidRDefault="00861FB1" w:rsidP="00861FB1">
      <w:pPr>
        <w:numPr>
          <w:ilvl w:val="0"/>
          <w:numId w:val="32"/>
        </w:numPr>
        <w:tabs>
          <w:tab w:val="left" w:pos="396"/>
        </w:tabs>
        <w:ind w:right="3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Предоставить информацию о реализуемом автомобиле в комплектации для внутреннего рынка Российской Федерации, правилах его эксплуатации, порядке рассмотрения и удовлетворения претензий, сроке гарантии, сроке службы и о наличии сертификата на продаваемый автомобиль.</w:t>
      </w:r>
    </w:p>
    <w:p w:rsidR="00861FB1" w:rsidRPr="00861FB1" w:rsidRDefault="00861FB1" w:rsidP="00861FB1">
      <w:pPr>
        <w:ind w:left="60" w:right="3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4.3. Предоставить оригинальный гарантийный талон для автомобиля </w:t>
      </w:r>
      <w:r w:rsidRPr="00861FB1">
        <w:rPr>
          <w:rFonts w:ascii="Times New Roman" w:eastAsia="Sylfaen" w:hAnsi="Times New Roman" w:cs="Times New Roman"/>
          <w:sz w:val="22"/>
          <w:szCs w:val="22"/>
          <w:lang w:val="ru-RU"/>
        </w:rPr>
        <w:t>марки</w:t>
      </w:r>
      <w:proofErr w:type="gramStart"/>
      <w:r w:rsidRPr="00861FB1">
        <w:rPr>
          <w:rFonts w:ascii="Times New Roman" w:eastAsia="Sylfaen" w:hAnsi="Times New Roman" w:cs="Times New Roman"/>
          <w:sz w:val="22"/>
          <w:szCs w:val="22"/>
          <w:lang w:val="ru-RU"/>
        </w:rPr>
        <w:t xml:space="preserve"> …….</w:t>
      </w:r>
      <w:proofErr w:type="gramEnd"/>
      <w:r w:rsidRPr="00861FB1">
        <w:rPr>
          <w:rFonts w:ascii="Times New Roman" w:eastAsia="Sylfaen" w:hAnsi="Times New Roman" w:cs="Times New Roman"/>
          <w:sz w:val="22"/>
          <w:szCs w:val="22"/>
        </w:rPr>
        <w:t>при передач</w:t>
      </w:r>
      <w:r w:rsidRPr="00861FB1">
        <w:rPr>
          <w:rFonts w:ascii="Times New Roman" w:eastAsia="Sylfaen" w:hAnsi="Times New Roman" w:cs="Times New Roman"/>
          <w:sz w:val="22"/>
          <w:szCs w:val="22"/>
          <w:lang w:val="ru-RU"/>
        </w:rPr>
        <w:t>е</w:t>
      </w:r>
      <w:r w:rsidRPr="00861FB1">
        <w:rPr>
          <w:rFonts w:ascii="Times New Roman" w:eastAsia="Sylfaen" w:hAnsi="Times New Roman" w:cs="Times New Roman"/>
          <w:sz w:val="22"/>
          <w:szCs w:val="22"/>
        </w:rPr>
        <w:t xml:space="preserve"> автотранспортного средства Покупателю.</w:t>
      </w:r>
    </w:p>
    <w:p w:rsidR="00861FB1" w:rsidRPr="00861FB1" w:rsidRDefault="00861FB1" w:rsidP="0057560D">
      <w:pPr>
        <w:ind w:left="-709" w:right="340"/>
        <w:jc w:val="center"/>
        <w:rPr>
          <w:rFonts w:ascii="Times New Roman" w:eastAsia="Sylfaen" w:hAnsi="Times New Roman" w:cs="Times New Roman"/>
          <w:b/>
          <w:sz w:val="22"/>
          <w:szCs w:val="22"/>
        </w:rPr>
      </w:pPr>
      <w:r w:rsidRPr="00861FB1">
        <w:rPr>
          <w:rFonts w:ascii="Times New Roman" w:eastAsia="Sylfaen" w:hAnsi="Times New Roman" w:cs="Times New Roman"/>
          <w:b/>
          <w:sz w:val="22"/>
          <w:szCs w:val="22"/>
        </w:rPr>
        <w:t>5. Покупатель обязуется</w:t>
      </w:r>
    </w:p>
    <w:p w:rsidR="00861FB1" w:rsidRPr="00861FB1" w:rsidRDefault="00861FB1" w:rsidP="00861FB1">
      <w:pPr>
        <w:numPr>
          <w:ilvl w:val="0"/>
          <w:numId w:val="33"/>
        </w:numPr>
        <w:tabs>
          <w:tab w:val="left" w:pos="530"/>
        </w:tabs>
        <w:ind w:right="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Соблюдать правила эксплуатации, ухода и хранения автомобиля в соответствии с требованиями, изложенными в руководстве по эксплуатации, сервисной книжке и в настоящем договоре.</w:t>
      </w:r>
    </w:p>
    <w:p w:rsidR="00861FB1" w:rsidRPr="00861FB1" w:rsidRDefault="00861FB1" w:rsidP="00861FB1">
      <w:pPr>
        <w:numPr>
          <w:ilvl w:val="0"/>
          <w:numId w:val="33"/>
        </w:numPr>
        <w:tabs>
          <w:tab w:val="left" w:pos="448"/>
        </w:tabs>
        <w:ind w:right="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В течение гарантийного срока, а также срока службы автомобиля проводить по талонам сервисной книжки плановые технические обслуживания автомобиля в полном объеме на предприятиях (сервисных центрах), имеющих сертификат соответствия на выполнение этих услуг. Перечень сервисных центров определяется заводом-изготовителем.</w:t>
      </w:r>
    </w:p>
    <w:p w:rsidR="00861FB1" w:rsidRPr="00861FB1" w:rsidRDefault="00861FB1" w:rsidP="00861FB1">
      <w:pPr>
        <w:numPr>
          <w:ilvl w:val="0"/>
          <w:numId w:val="33"/>
        </w:numPr>
        <w:tabs>
          <w:tab w:val="left" w:pos="467"/>
        </w:tabs>
        <w:ind w:right="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Предоставлять автомобиль на аттестованные заводом-изготовителем гарантийные сервисные центры для устранения неисправностей, возникающих по вине завода-изготовителя в указанные или согласованные сроки.</w:t>
      </w:r>
    </w:p>
    <w:p w:rsidR="00861FB1" w:rsidRPr="00861FB1" w:rsidRDefault="00861FB1" w:rsidP="00861FB1">
      <w:pPr>
        <w:numPr>
          <w:ilvl w:val="0"/>
          <w:numId w:val="33"/>
        </w:numPr>
        <w:tabs>
          <w:tab w:val="left" w:pos="472"/>
        </w:tabs>
        <w:ind w:right="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Предъявлять при выполнении гарантийных работ по </w:t>
      </w:r>
      <w:proofErr w:type="spellStart"/>
      <w:r w:rsidRPr="00861FB1">
        <w:rPr>
          <w:rFonts w:ascii="Times New Roman" w:eastAsia="Sylfaen" w:hAnsi="Times New Roman" w:cs="Times New Roman"/>
          <w:sz w:val="22"/>
          <w:szCs w:val="22"/>
        </w:rPr>
        <w:t>п.п</w:t>
      </w:r>
      <w:proofErr w:type="spellEnd"/>
      <w:r w:rsidRPr="00861FB1">
        <w:rPr>
          <w:rFonts w:ascii="Times New Roman" w:eastAsia="Sylfaen" w:hAnsi="Times New Roman" w:cs="Times New Roman"/>
          <w:sz w:val="22"/>
          <w:szCs w:val="22"/>
        </w:rPr>
        <w:t>. 5.2 и 5.3</w:t>
      </w:r>
      <w:r w:rsidRPr="00861FB1">
        <w:rPr>
          <w:rFonts w:ascii="Times New Roman" w:eastAsia="Sylfaen" w:hAnsi="Times New Roman" w:cs="Times New Roman"/>
          <w:sz w:val="22"/>
          <w:szCs w:val="22"/>
          <w:lang w:val="ru-RU"/>
        </w:rPr>
        <w:t xml:space="preserve"> настоящего договора</w:t>
      </w:r>
      <w:r w:rsidRPr="00861FB1">
        <w:rPr>
          <w:rFonts w:ascii="Times New Roman" w:eastAsia="Sylfaen" w:hAnsi="Times New Roman" w:cs="Times New Roman"/>
          <w:sz w:val="22"/>
          <w:szCs w:val="22"/>
        </w:rPr>
        <w:t xml:space="preserve"> сервисную книжку, настоящий договор и заказ - наряды на техническое обслуживание и ремонт, подтверждающих полноту их выполнения.</w:t>
      </w:r>
    </w:p>
    <w:p w:rsidR="00861FB1" w:rsidRPr="00861FB1" w:rsidRDefault="00861FB1" w:rsidP="0057560D">
      <w:pPr>
        <w:keepNext/>
        <w:keepLines/>
        <w:ind w:left="3119" w:firstLine="35"/>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6. Особые условия</w:t>
      </w:r>
    </w:p>
    <w:p w:rsidR="00861FB1" w:rsidRPr="00861FB1" w:rsidRDefault="00861FB1" w:rsidP="00861FB1">
      <w:pPr>
        <w:numPr>
          <w:ilvl w:val="0"/>
          <w:numId w:val="34"/>
        </w:numPr>
        <w:tabs>
          <w:tab w:val="left" w:pos="371"/>
        </w:tabs>
        <w:ind w:right="4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Гарантийные обязательства завода-изготовителя предоставляются в соответствии с требованиями Сервисной книжки и Гарантийного талона.</w:t>
      </w:r>
    </w:p>
    <w:p w:rsidR="00861FB1" w:rsidRPr="00861FB1" w:rsidRDefault="00861FB1" w:rsidP="00861FB1">
      <w:pPr>
        <w:numPr>
          <w:ilvl w:val="0"/>
          <w:numId w:val="34"/>
        </w:numPr>
        <w:tabs>
          <w:tab w:val="left" w:pos="371"/>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Все работы, связанные с исполнением гарантийных обязательств, производятся за счет завода-изготовителя.</w:t>
      </w:r>
    </w:p>
    <w:p w:rsidR="00861FB1" w:rsidRPr="00861FB1" w:rsidRDefault="00861FB1" w:rsidP="00861FB1">
      <w:pPr>
        <w:numPr>
          <w:ilvl w:val="0"/>
          <w:numId w:val="34"/>
        </w:numPr>
        <w:tabs>
          <w:tab w:val="left" w:pos="371"/>
        </w:tabs>
        <w:ind w:right="48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Работы выполняемые по талонам сервисной книжке, производятся за счет </w:t>
      </w:r>
      <w:proofErr w:type="gramStart"/>
      <w:r w:rsidRPr="00861FB1">
        <w:rPr>
          <w:rFonts w:ascii="Times New Roman" w:eastAsia="Sylfaen" w:hAnsi="Times New Roman" w:cs="Times New Roman"/>
          <w:sz w:val="22"/>
          <w:szCs w:val="22"/>
        </w:rPr>
        <w:t>Покупателя</w:t>
      </w:r>
      <w:proofErr w:type="gramEnd"/>
      <w:r w:rsidRPr="00861FB1">
        <w:rPr>
          <w:rFonts w:ascii="Times New Roman" w:eastAsia="Sylfaen" w:hAnsi="Times New Roman" w:cs="Times New Roman"/>
          <w:sz w:val="22"/>
          <w:szCs w:val="22"/>
        </w:rPr>
        <w:t xml:space="preserve"> включая стоимость материалов и запасных частей.</w:t>
      </w:r>
    </w:p>
    <w:p w:rsidR="00861FB1" w:rsidRPr="00861FB1" w:rsidRDefault="00861FB1" w:rsidP="00861FB1">
      <w:pPr>
        <w:numPr>
          <w:ilvl w:val="0"/>
          <w:numId w:val="34"/>
        </w:numPr>
        <w:tabs>
          <w:tab w:val="left" w:pos="371"/>
        </w:tabs>
        <w:ind w:right="48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При выполнении предпродажной подготовки Продавец устраняет дополнительно выявленные недостатки производственного характера.</w:t>
      </w:r>
    </w:p>
    <w:p w:rsidR="00861FB1" w:rsidRPr="00861FB1" w:rsidRDefault="00861FB1" w:rsidP="00861FB1">
      <w:pPr>
        <w:numPr>
          <w:ilvl w:val="0"/>
          <w:numId w:val="34"/>
        </w:numPr>
        <w:tabs>
          <w:tab w:val="left" w:pos="366"/>
        </w:tabs>
        <w:ind w:right="480"/>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Продавец освобождается от исполнения гарантийный обязательств по проданному автомобилю в случае нарушения Покупателем раздела 5 настоящего договора. Устранение недостатков в этом случае производятся на общих основаниях.</w:t>
      </w:r>
    </w:p>
    <w:p w:rsidR="00861FB1" w:rsidRPr="00861FB1" w:rsidRDefault="00861FB1" w:rsidP="00861FB1">
      <w:pPr>
        <w:numPr>
          <w:ilvl w:val="0"/>
          <w:numId w:val="34"/>
        </w:numPr>
        <w:tabs>
          <w:tab w:val="left" w:pos="371"/>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Акт приема-передачи является неотъемлемой частью договора.</w:t>
      </w:r>
    </w:p>
    <w:p w:rsidR="00861FB1" w:rsidRPr="00861FB1" w:rsidRDefault="00861FB1" w:rsidP="00861FB1">
      <w:pPr>
        <w:numPr>
          <w:ilvl w:val="0"/>
          <w:numId w:val="34"/>
        </w:numPr>
        <w:tabs>
          <w:tab w:val="left" w:pos="362"/>
        </w:tabs>
        <w:jc w:val="both"/>
        <w:rPr>
          <w:rFonts w:ascii="Times New Roman" w:eastAsia="Sylfaen" w:hAnsi="Times New Roman" w:cs="Times New Roman"/>
          <w:sz w:val="22"/>
          <w:szCs w:val="22"/>
        </w:rPr>
      </w:pPr>
      <w:r w:rsidRPr="00861FB1">
        <w:rPr>
          <w:rFonts w:ascii="Times New Roman" w:eastAsia="Sylfaen" w:hAnsi="Times New Roman" w:cs="Times New Roman"/>
          <w:sz w:val="22"/>
          <w:szCs w:val="22"/>
        </w:rPr>
        <w:t xml:space="preserve">Договор составлен в </w:t>
      </w:r>
      <w:r w:rsidRPr="00861FB1">
        <w:rPr>
          <w:rFonts w:ascii="Times New Roman" w:eastAsia="Sylfaen" w:hAnsi="Times New Roman" w:cs="Times New Roman"/>
          <w:sz w:val="22"/>
          <w:szCs w:val="22"/>
          <w:lang w:val="ru-RU"/>
        </w:rPr>
        <w:t>трех</w:t>
      </w:r>
      <w:r w:rsidRPr="00861FB1">
        <w:rPr>
          <w:rFonts w:ascii="Times New Roman" w:eastAsia="Sylfaen" w:hAnsi="Times New Roman" w:cs="Times New Roman"/>
          <w:sz w:val="22"/>
          <w:szCs w:val="22"/>
        </w:rPr>
        <w:t xml:space="preserve"> экземплярах, имеющих одинаковую юридическую силу.</w:t>
      </w:r>
    </w:p>
    <w:p w:rsidR="00861FB1" w:rsidRPr="00861FB1" w:rsidRDefault="00861FB1" w:rsidP="0057560D">
      <w:pPr>
        <w:keepNext/>
        <w:keepLines/>
        <w:ind w:left="-567"/>
        <w:jc w:val="center"/>
        <w:outlineLvl w:val="0"/>
        <w:rPr>
          <w:rFonts w:ascii="Times New Roman" w:eastAsia="Sylfaen" w:hAnsi="Times New Roman" w:cs="Times New Roman"/>
          <w:b/>
          <w:bCs/>
          <w:sz w:val="22"/>
          <w:szCs w:val="22"/>
        </w:rPr>
      </w:pPr>
      <w:r w:rsidRPr="00861FB1">
        <w:rPr>
          <w:rFonts w:ascii="Times New Roman" w:eastAsia="Sylfaen" w:hAnsi="Times New Roman" w:cs="Times New Roman"/>
          <w:b/>
          <w:bCs/>
          <w:sz w:val="22"/>
          <w:szCs w:val="22"/>
        </w:rPr>
        <w:t>7. Срок действия договора</w:t>
      </w:r>
    </w:p>
    <w:p w:rsidR="00861FB1" w:rsidRDefault="00861FB1" w:rsidP="00861FB1">
      <w:pPr>
        <w:tabs>
          <w:tab w:val="left" w:leader="underscore" w:pos="4408"/>
          <w:tab w:val="left" w:pos="10206"/>
          <w:tab w:val="left" w:leader="underscore" w:pos="10348"/>
        </w:tabs>
        <w:ind w:left="280" w:hanging="240"/>
        <w:jc w:val="both"/>
        <w:rPr>
          <w:rFonts w:ascii="Times New Roman" w:eastAsia="Sylfaen" w:hAnsi="Times New Roman" w:cs="Times New Roman"/>
          <w:sz w:val="22"/>
          <w:szCs w:val="22"/>
          <w:lang w:val="ru-RU"/>
        </w:rPr>
      </w:pPr>
      <w:r w:rsidRPr="00861FB1">
        <w:rPr>
          <w:rFonts w:ascii="Times New Roman" w:eastAsia="Sylfaen" w:hAnsi="Times New Roman" w:cs="Times New Roman"/>
          <w:sz w:val="22"/>
          <w:szCs w:val="22"/>
        </w:rPr>
        <w:t xml:space="preserve">7.1. Настоящий договор вступает в силу с момента подписания и </w:t>
      </w:r>
      <w:proofErr w:type="spellStart"/>
      <w:r w:rsidRPr="00861FB1">
        <w:rPr>
          <w:rFonts w:ascii="Times New Roman" w:eastAsia="Sylfaen" w:hAnsi="Times New Roman" w:cs="Times New Roman"/>
          <w:sz w:val="22"/>
          <w:szCs w:val="22"/>
        </w:rPr>
        <w:t>действуе</w:t>
      </w:r>
      <w:proofErr w:type="spellEnd"/>
      <w:r w:rsidRPr="00861FB1">
        <w:rPr>
          <w:rFonts w:ascii="Times New Roman" w:eastAsia="Sylfaen" w:hAnsi="Times New Roman" w:cs="Times New Roman"/>
          <w:sz w:val="22"/>
          <w:szCs w:val="22"/>
          <w:lang w:val="ru-RU"/>
        </w:rPr>
        <w:t xml:space="preserve">т </w:t>
      </w:r>
      <w:r w:rsidRPr="00861FB1">
        <w:rPr>
          <w:rFonts w:ascii="Times New Roman" w:eastAsia="Sylfaen" w:hAnsi="Times New Roman" w:cs="Times New Roman"/>
          <w:sz w:val="22"/>
          <w:szCs w:val="22"/>
        </w:rPr>
        <w:t>до полного исполнения сторонами своих обязательств.</w:t>
      </w:r>
    </w:p>
    <w:p w:rsidR="0057560D" w:rsidRDefault="0057560D" w:rsidP="00861FB1">
      <w:pPr>
        <w:tabs>
          <w:tab w:val="left" w:leader="underscore" w:pos="4408"/>
          <w:tab w:val="left" w:pos="10206"/>
          <w:tab w:val="left" w:leader="underscore" w:pos="10348"/>
        </w:tabs>
        <w:ind w:left="280" w:hanging="240"/>
        <w:jc w:val="both"/>
        <w:rPr>
          <w:rFonts w:ascii="Times New Roman" w:eastAsia="Sylfaen" w:hAnsi="Times New Roman" w:cs="Times New Roman"/>
          <w:sz w:val="22"/>
          <w:szCs w:val="22"/>
          <w:lang w:val="ru-RU"/>
        </w:rPr>
      </w:pPr>
    </w:p>
    <w:p w:rsidR="0057560D" w:rsidRDefault="0057560D" w:rsidP="00861FB1">
      <w:pPr>
        <w:tabs>
          <w:tab w:val="left" w:leader="underscore" w:pos="4408"/>
          <w:tab w:val="left" w:pos="10206"/>
          <w:tab w:val="left" w:leader="underscore" w:pos="10348"/>
        </w:tabs>
        <w:ind w:left="280" w:hanging="240"/>
        <w:jc w:val="both"/>
        <w:rPr>
          <w:rFonts w:ascii="Times New Roman" w:eastAsia="Sylfaen" w:hAnsi="Times New Roman" w:cs="Times New Roman"/>
          <w:sz w:val="22"/>
          <w:szCs w:val="22"/>
          <w:lang w:val="ru-RU"/>
        </w:rPr>
      </w:pPr>
    </w:p>
    <w:p w:rsidR="0057560D" w:rsidRDefault="0057560D" w:rsidP="00861FB1">
      <w:pPr>
        <w:tabs>
          <w:tab w:val="left" w:leader="underscore" w:pos="4408"/>
          <w:tab w:val="left" w:pos="10206"/>
          <w:tab w:val="left" w:leader="underscore" w:pos="10348"/>
        </w:tabs>
        <w:ind w:left="280" w:hanging="240"/>
        <w:jc w:val="both"/>
        <w:rPr>
          <w:rFonts w:ascii="Times New Roman" w:eastAsia="Sylfaen" w:hAnsi="Times New Roman" w:cs="Times New Roman"/>
          <w:sz w:val="22"/>
          <w:szCs w:val="22"/>
          <w:lang w:val="ru-RU"/>
        </w:rPr>
      </w:pPr>
    </w:p>
    <w:p w:rsidR="0057560D" w:rsidRDefault="0057560D" w:rsidP="00861FB1">
      <w:pPr>
        <w:tabs>
          <w:tab w:val="left" w:leader="underscore" w:pos="4408"/>
          <w:tab w:val="left" w:pos="10206"/>
          <w:tab w:val="left" w:leader="underscore" w:pos="10348"/>
        </w:tabs>
        <w:ind w:left="280" w:hanging="240"/>
        <w:jc w:val="both"/>
        <w:rPr>
          <w:rFonts w:ascii="Times New Roman" w:eastAsia="Sylfaen" w:hAnsi="Times New Roman" w:cs="Times New Roman"/>
          <w:sz w:val="22"/>
          <w:szCs w:val="22"/>
          <w:lang w:val="ru-RU"/>
        </w:rPr>
      </w:pPr>
    </w:p>
    <w:p w:rsidR="0057560D" w:rsidRPr="0057560D" w:rsidRDefault="0057560D" w:rsidP="00861FB1">
      <w:pPr>
        <w:tabs>
          <w:tab w:val="left" w:leader="underscore" w:pos="4408"/>
          <w:tab w:val="left" w:pos="10206"/>
          <w:tab w:val="left" w:leader="underscore" w:pos="10348"/>
        </w:tabs>
        <w:ind w:left="280" w:hanging="240"/>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ind w:left="280" w:hanging="240"/>
        <w:jc w:val="center"/>
        <w:rPr>
          <w:rFonts w:ascii="Times New Roman" w:eastAsia="Sylfaen" w:hAnsi="Times New Roman" w:cs="Times New Roman"/>
          <w:b/>
          <w:sz w:val="22"/>
          <w:szCs w:val="22"/>
          <w:lang w:val="ru-RU"/>
        </w:rPr>
      </w:pPr>
      <w:r w:rsidRPr="00861FB1">
        <w:rPr>
          <w:rFonts w:ascii="Times New Roman" w:eastAsia="Sylfaen" w:hAnsi="Times New Roman" w:cs="Times New Roman"/>
          <w:b/>
          <w:sz w:val="22"/>
          <w:szCs w:val="22"/>
          <w:lang w:val="ru-RU"/>
        </w:rPr>
        <w:lastRenderedPageBreak/>
        <w:t>8. Подписи сторон</w:t>
      </w:r>
    </w:p>
    <w:tbl>
      <w:tblPr>
        <w:tblStyle w:val="16"/>
        <w:tblW w:w="0" w:type="auto"/>
        <w:tblInd w:w="280" w:type="dxa"/>
        <w:tblLook w:val="04A0" w:firstRow="1" w:lastRow="0" w:firstColumn="1" w:lastColumn="0" w:noHBand="0" w:noVBand="1"/>
      </w:tblPr>
      <w:tblGrid>
        <w:gridCol w:w="4302"/>
        <w:gridCol w:w="5059"/>
      </w:tblGrid>
      <w:tr w:rsidR="00861FB1" w:rsidRPr="00861FB1" w:rsidTr="00861FB1">
        <w:tc>
          <w:tcPr>
            <w:tcW w:w="5282" w:type="dxa"/>
          </w:tcPr>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b/>
                <w:sz w:val="22"/>
                <w:szCs w:val="22"/>
                <w:lang w:val="ru-RU"/>
              </w:rPr>
            </w:pPr>
            <w:r w:rsidRPr="00861FB1">
              <w:rPr>
                <w:rFonts w:ascii="Times New Roman" w:eastAsia="Sylfaen" w:hAnsi="Times New Roman" w:cs="Times New Roman"/>
                <w:b/>
                <w:sz w:val="22"/>
                <w:szCs w:val="22"/>
                <w:lang w:val="ru-RU"/>
              </w:rPr>
              <w:t>Продавец:</w:t>
            </w:r>
          </w:p>
        </w:tc>
        <w:tc>
          <w:tcPr>
            <w:tcW w:w="5282" w:type="dxa"/>
          </w:tcPr>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b/>
                <w:sz w:val="22"/>
                <w:szCs w:val="22"/>
                <w:lang w:val="ru-RU"/>
              </w:rPr>
            </w:pPr>
            <w:r w:rsidRPr="00861FB1">
              <w:rPr>
                <w:rFonts w:ascii="Times New Roman" w:eastAsia="Sylfaen" w:hAnsi="Times New Roman" w:cs="Times New Roman"/>
                <w:b/>
                <w:sz w:val="22"/>
                <w:szCs w:val="22"/>
                <w:lang w:val="ru-RU"/>
              </w:rPr>
              <w:t>Покупатель:</w:t>
            </w:r>
          </w:p>
        </w:tc>
      </w:tr>
      <w:tr w:rsidR="00861FB1" w:rsidRPr="00861FB1" w:rsidTr="00861FB1">
        <w:trPr>
          <w:trHeight w:val="6088"/>
        </w:trPr>
        <w:tc>
          <w:tcPr>
            <w:tcW w:w="5282" w:type="dxa"/>
          </w:tcPr>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861FB1" w:rsidRPr="00861FB1" w:rsidRDefault="00861FB1" w:rsidP="00861FB1">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r w:rsidRPr="00861FB1">
              <w:rPr>
                <w:rFonts w:ascii="Times New Roman" w:eastAsia="Sylfaen" w:hAnsi="Times New Roman" w:cs="Times New Roman"/>
                <w:sz w:val="22"/>
                <w:szCs w:val="22"/>
                <w:lang w:val="ru-RU"/>
              </w:rPr>
              <w:t>М.П.</w:t>
            </w:r>
          </w:p>
        </w:tc>
        <w:tc>
          <w:tcPr>
            <w:tcW w:w="5282" w:type="dxa"/>
          </w:tcPr>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Theme="minorEastAsia" w:hAnsi="Times New Roman" w:cstheme="minorBidi"/>
                <w:color w:val="auto"/>
                <w:sz w:val="22"/>
                <w:szCs w:val="22"/>
                <w:lang w:val="ru-RU"/>
              </w:rPr>
              <w:t>ПАО "</w:t>
            </w:r>
            <w:proofErr w:type="spellStart"/>
            <w:r w:rsidRPr="00861FB1">
              <w:rPr>
                <w:rFonts w:ascii="Times New Roman" w:eastAsiaTheme="minorEastAsia" w:hAnsi="Times New Roman" w:cstheme="minorBidi"/>
                <w:color w:val="auto"/>
                <w:sz w:val="22"/>
                <w:szCs w:val="22"/>
                <w:lang w:val="ru-RU"/>
              </w:rPr>
              <w:t>Ставропольэнергосбыт</w:t>
            </w:r>
            <w:proofErr w:type="spellEnd"/>
            <w:r w:rsidRPr="00861FB1">
              <w:rPr>
                <w:rFonts w:ascii="Times New Roman" w:eastAsiaTheme="minorEastAsia" w:hAnsi="Times New Roman" w:cstheme="minorBidi"/>
                <w:color w:val="auto"/>
                <w:sz w:val="22"/>
                <w:szCs w:val="22"/>
                <w:lang w:val="ru-RU"/>
              </w:rPr>
              <w:t>"</w:t>
            </w:r>
            <w:r w:rsidRPr="00861FB1">
              <w:rPr>
                <w:rFonts w:ascii="Times New Roman" w:eastAsiaTheme="minorEastAsia" w:hAnsi="Times New Roman" w:cstheme="minorBidi"/>
                <w:color w:val="auto"/>
                <w:sz w:val="22"/>
                <w:szCs w:val="22"/>
                <w:lang w:val="ru-RU"/>
              </w:rPr>
              <w:br/>
            </w:r>
            <w:r w:rsidRPr="00861FB1">
              <w:rPr>
                <w:rFonts w:ascii="Times New Roman" w:eastAsia="Calibri" w:hAnsi="Times New Roman" w:cs="Times New Roman"/>
                <w:color w:val="auto"/>
                <w:sz w:val="22"/>
                <w:szCs w:val="22"/>
                <w:lang w:val="ru-RU" w:eastAsia="en-US"/>
              </w:rPr>
              <w:t>357633, Ставропольский край,</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ru-RU" w:eastAsia="en-US"/>
              </w:rPr>
              <w:t xml:space="preserve">г. Ессентуки, ул. </w:t>
            </w:r>
            <w:proofErr w:type="gramStart"/>
            <w:r w:rsidRPr="00861FB1">
              <w:rPr>
                <w:rFonts w:ascii="Times New Roman" w:eastAsia="Calibri" w:hAnsi="Times New Roman" w:cs="Times New Roman"/>
                <w:color w:val="auto"/>
                <w:sz w:val="22"/>
                <w:szCs w:val="22"/>
                <w:lang w:val="ru-RU" w:eastAsia="en-US"/>
              </w:rPr>
              <w:t>Большевистская</w:t>
            </w:r>
            <w:proofErr w:type="gramEnd"/>
            <w:r w:rsidRPr="00861FB1">
              <w:rPr>
                <w:rFonts w:ascii="Times New Roman" w:eastAsia="Calibri" w:hAnsi="Times New Roman" w:cs="Times New Roman"/>
                <w:color w:val="auto"/>
                <w:sz w:val="22"/>
                <w:szCs w:val="22"/>
                <w:lang w:val="ru-RU" w:eastAsia="en-US"/>
              </w:rPr>
              <w:t>, 59-а</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ru-RU" w:eastAsia="en-US"/>
              </w:rPr>
              <w:t>тел.: (879-34) 4-21-80 факс: (879-34) 4-21-79</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en-US" w:eastAsia="en-US"/>
              </w:rPr>
              <w:t>e</w:t>
            </w:r>
            <w:r w:rsidRPr="00861FB1">
              <w:rPr>
                <w:rFonts w:ascii="Times New Roman" w:eastAsia="Calibri" w:hAnsi="Times New Roman" w:cs="Times New Roman"/>
                <w:color w:val="auto"/>
                <w:sz w:val="22"/>
                <w:szCs w:val="22"/>
                <w:lang w:val="ru-RU" w:eastAsia="en-US"/>
              </w:rPr>
              <w:t>-</w:t>
            </w:r>
            <w:r w:rsidRPr="00861FB1">
              <w:rPr>
                <w:rFonts w:ascii="Times New Roman" w:eastAsia="Calibri" w:hAnsi="Times New Roman" w:cs="Times New Roman"/>
                <w:color w:val="auto"/>
                <w:sz w:val="22"/>
                <w:szCs w:val="22"/>
                <w:lang w:val="en-US" w:eastAsia="en-US"/>
              </w:rPr>
              <w:t>mail</w:t>
            </w:r>
            <w:r w:rsidRPr="00861FB1">
              <w:rPr>
                <w:rFonts w:ascii="Times New Roman" w:eastAsia="Calibri" w:hAnsi="Times New Roman" w:cs="Times New Roman"/>
                <w:color w:val="auto"/>
                <w:sz w:val="22"/>
                <w:szCs w:val="22"/>
                <w:lang w:val="ru-RU" w:eastAsia="en-US"/>
              </w:rPr>
              <w:t xml:space="preserve">: </w:t>
            </w:r>
            <w:hyperlink r:id="rId9" w:history="1">
              <w:r w:rsidRPr="00861FB1">
                <w:rPr>
                  <w:rFonts w:ascii="Times New Roman" w:eastAsia="Calibri" w:hAnsi="Times New Roman" w:cs="Times New Roman"/>
                  <w:color w:val="0000FF"/>
                  <w:sz w:val="22"/>
                  <w:szCs w:val="22"/>
                  <w:u w:val="single"/>
                  <w:lang w:val="en-US" w:eastAsia="en-US"/>
                </w:rPr>
                <w:t>info</w:t>
              </w:r>
              <w:r w:rsidRPr="00861FB1">
                <w:rPr>
                  <w:rFonts w:ascii="Times New Roman" w:eastAsia="Calibri" w:hAnsi="Times New Roman" w:cs="Times New Roman"/>
                  <w:color w:val="0000FF"/>
                  <w:sz w:val="22"/>
                  <w:szCs w:val="22"/>
                  <w:u w:val="single"/>
                  <w:lang w:val="ru-RU" w:eastAsia="en-US"/>
                </w:rPr>
                <w:t>@</w:t>
              </w:r>
              <w:r w:rsidRPr="00861FB1">
                <w:rPr>
                  <w:rFonts w:ascii="Times New Roman" w:eastAsia="Calibri" w:hAnsi="Times New Roman" w:cs="Times New Roman"/>
                  <w:color w:val="0000FF"/>
                  <w:sz w:val="22"/>
                  <w:szCs w:val="22"/>
                  <w:u w:val="single"/>
                  <w:lang w:val="en-US" w:eastAsia="en-US"/>
                </w:rPr>
                <w:t>staves</w:t>
              </w:r>
              <w:r w:rsidRPr="00861FB1">
                <w:rPr>
                  <w:rFonts w:ascii="Times New Roman" w:eastAsia="Calibri" w:hAnsi="Times New Roman" w:cs="Times New Roman"/>
                  <w:color w:val="0000FF"/>
                  <w:sz w:val="22"/>
                  <w:szCs w:val="22"/>
                  <w:u w:val="single"/>
                  <w:lang w:val="ru-RU" w:eastAsia="en-US"/>
                </w:rPr>
                <w:t>.</w:t>
              </w:r>
              <w:r w:rsidRPr="00861FB1">
                <w:rPr>
                  <w:rFonts w:ascii="Times New Roman" w:eastAsia="Calibri" w:hAnsi="Times New Roman" w:cs="Times New Roman"/>
                  <w:color w:val="0000FF"/>
                  <w:sz w:val="22"/>
                  <w:szCs w:val="22"/>
                  <w:u w:val="single"/>
                  <w:lang w:val="en-US" w:eastAsia="en-US"/>
                </w:rPr>
                <w:t>ru</w:t>
              </w:r>
            </w:hyperlink>
            <w:r w:rsidRPr="00861FB1">
              <w:rPr>
                <w:rFonts w:ascii="Times New Roman" w:eastAsia="Calibri" w:hAnsi="Times New Roman" w:cs="Times New Roman"/>
                <w:color w:val="0000FF"/>
                <w:sz w:val="22"/>
                <w:szCs w:val="22"/>
                <w:u w:val="single"/>
                <w:lang w:val="ru-RU" w:eastAsia="en-US"/>
              </w:rPr>
              <w:t xml:space="preserve">, </w:t>
            </w:r>
            <w:hyperlink r:id="rId10" w:history="1">
              <w:r w:rsidRPr="00861FB1">
                <w:rPr>
                  <w:rFonts w:ascii="Times New Roman" w:eastAsia="Calibri" w:hAnsi="Times New Roman" w:cs="Times New Roman"/>
                  <w:color w:val="0000FF"/>
                  <w:sz w:val="22"/>
                  <w:szCs w:val="22"/>
                  <w:u w:val="single"/>
                  <w:lang w:val="en-US" w:eastAsia="en-US"/>
                </w:rPr>
                <w:t>www</w:t>
              </w:r>
              <w:r w:rsidRPr="00861FB1">
                <w:rPr>
                  <w:rFonts w:ascii="Times New Roman" w:eastAsia="Calibri" w:hAnsi="Times New Roman" w:cs="Times New Roman"/>
                  <w:color w:val="0000FF"/>
                  <w:sz w:val="22"/>
                  <w:szCs w:val="22"/>
                  <w:u w:val="single"/>
                  <w:lang w:val="ru-RU" w:eastAsia="en-US"/>
                </w:rPr>
                <w:t>.</w:t>
              </w:r>
              <w:r w:rsidRPr="00861FB1">
                <w:rPr>
                  <w:rFonts w:ascii="Times New Roman" w:eastAsia="Calibri" w:hAnsi="Times New Roman" w:cs="Times New Roman"/>
                  <w:color w:val="0000FF"/>
                  <w:sz w:val="22"/>
                  <w:szCs w:val="22"/>
                  <w:u w:val="single"/>
                  <w:lang w:val="en-US" w:eastAsia="en-US"/>
                </w:rPr>
                <w:t>staves</w:t>
              </w:r>
              <w:r w:rsidRPr="00861FB1">
                <w:rPr>
                  <w:rFonts w:ascii="Times New Roman" w:eastAsia="Calibri" w:hAnsi="Times New Roman" w:cs="Times New Roman"/>
                  <w:color w:val="0000FF"/>
                  <w:sz w:val="22"/>
                  <w:szCs w:val="22"/>
                  <w:u w:val="single"/>
                  <w:lang w:val="ru-RU" w:eastAsia="en-US"/>
                </w:rPr>
                <w:t>.</w:t>
              </w:r>
              <w:proofErr w:type="spellStart"/>
              <w:r w:rsidRPr="00861FB1">
                <w:rPr>
                  <w:rFonts w:ascii="Times New Roman" w:eastAsia="Calibri" w:hAnsi="Times New Roman" w:cs="Times New Roman"/>
                  <w:color w:val="0000FF"/>
                  <w:sz w:val="22"/>
                  <w:szCs w:val="22"/>
                  <w:u w:val="single"/>
                  <w:lang w:val="en-US" w:eastAsia="en-US"/>
                </w:rPr>
                <w:t>ru</w:t>
              </w:r>
              <w:proofErr w:type="spellEnd"/>
            </w:hyperlink>
            <w:r w:rsidRPr="00861FB1">
              <w:rPr>
                <w:rFonts w:ascii="Times New Roman" w:eastAsia="Calibri" w:hAnsi="Times New Roman" w:cs="Times New Roman"/>
                <w:color w:val="auto"/>
                <w:sz w:val="22"/>
                <w:szCs w:val="22"/>
                <w:lang w:val="ru-RU" w:eastAsia="en-US"/>
              </w:rPr>
              <w:t xml:space="preserve"> </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ru-RU" w:eastAsia="en-US"/>
              </w:rPr>
              <w:t>ОГРН 1052600222927</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ru-RU" w:eastAsia="en-US"/>
              </w:rPr>
              <w:t>ИНН/КПП 2626033550/785150001</w:t>
            </w:r>
          </w:p>
          <w:p w:rsidR="00861FB1" w:rsidRPr="00861FB1" w:rsidRDefault="00861FB1" w:rsidP="00861FB1">
            <w:pPr>
              <w:widowControl w:val="0"/>
              <w:rPr>
                <w:rFonts w:ascii="Times New Roman" w:eastAsia="Times New Roman" w:hAnsi="Times New Roman" w:cs="Times New Roman"/>
                <w:color w:val="auto"/>
                <w:sz w:val="22"/>
                <w:szCs w:val="22"/>
                <w:lang w:val="ru-RU"/>
              </w:rPr>
            </w:pPr>
            <w:proofErr w:type="gramStart"/>
            <w:r w:rsidRPr="00861FB1">
              <w:rPr>
                <w:rFonts w:ascii="Times New Roman" w:eastAsia="Times New Roman" w:hAnsi="Times New Roman" w:cs="Times New Roman"/>
                <w:color w:val="auto"/>
                <w:sz w:val="22"/>
                <w:szCs w:val="22"/>
                <w:lang w:val="ru-RU"/>
              </w:rPr>
              <w:t>р</w:t>
            </w:r>
            <w:proofErr w:type="gramEnd"/>
            <w:r w:rsidRPr="00861FB1">
              <w:rPr>
                <w:rFonts w:ascii="Times New Roman" w:eastAsia="Times New Roman" w:hAnsi="Times New Roman" w:cs="Times New Roman"/>
                <w:color w:val="auto"/>
                <w:sz w:val="22"/>
                <w:szCs w:val="22"/>
                <w:lang w:val="ru-RU"/>
              </w:rPr>
              <w:t>/с</w:t>
            </w:r>
            <w:r w:rsidRPr="00861FB1">
              <w:rPr>
                <w:rFonts w:ascii="Times New Roman" w:eastAsia="Times New Roman" w:hAnsi="Times New Roman" w:cs="Times New Roman"/>
                <w:b/>
                <w:color w:val="auto"/>
                <w:sz w:val="22"/>
                <w:szCs w:val="22"/>
                <w:lang w:val="ru-RU"/>
              </w:rPr>
              <w:t xml:space="preserve"> </w:t>
            </w:r>
            <w:r w:rsidRPr="00861FB1">
              <w:rPr>
                <w:rFonts w:ascii="Times New Roman" w:eastAsia="Times New Roman" w:hAnsi="Times New Roman" w:cs="Times New Roman"/>
                <w:color w:val="auto"/>
                <w:sz w:val="22"/>
                <w:szCs w:val="22"/>
                <w:lang w:val="ru-RU"/>
              </w:rPr>
              <w:t>40702810560090101705</w:t>
            </w:r>
          </w:p>
          <w:p w:rsidR="00861FB1" w:rsidRPr="00861FB1" w:rsidRDefault="00861FB1" w:rsidP="00861FB1">
            <w:pPr>
              <w:widowControl w:val="0"/>
              <w:rPr>
                <w:rFonts w:ascii="Times New Roman" w:eastAsia="Times New Roman" w:hAnsi="Times New Roman" w:cs="Times New Roman"/>
                <w:color w:val="auto"/>
                <w:sz w:val="22"/>
                <w:szCs w:val="22"/>
                <w:lang w:val="ru-RU"/>
              </w:rPr>
            </w:pPr>
            <w:r w:rsidRPr="00861FB1">
              <w:rPr>
                <w:rFonts w:ascii="Times New Roman" w:eastAsia="Times New Roman" w:hAnsi="Times New Roman" w:cs="Times New Roman"/>
                <w:color w:val="auto"/>
                <w:sz w:val="22"/>
                <w:szCs w:val="22"/>
                <w:lang w:val="ru-RU"/>
              </w:rPr>
              <w:t xml:space="preserve">Ставропольское отделение №5230 </w:t>
            </w:r>
          </w:p>
          <w:p w:rsidR="00861FB1" w:rsidRPr="00861FB1" w:rsidRDefault="00861FB1" w:rsidP="00861FB1">
            <w:pPr>
              <w:widowControl w:val="0"/>
              <w:rPr>
                <w:rFonts w:ascii="Times New Roman" w:eastAsia="Times New Roman" w:hAnsi="Times New Roman" w:cs="Times New Roman"/>
                <w:color w:val="auto"/>
                <w:sz w:val="22"/>
                <w:szCs w:val="22"/>
                <w:lang w:val="ru-RU"/>
              </w:rPr>
            </w:pPr>
            <w:r w:rsidRPr="00861FB1">
              <w:rPr>
                <w:rFonts w:ascii="Times New Roman" w:eastAsia="Times New Roman" w:hAnsi="Times New Roman" w:cs="Times New Roman"/>
                <w:color w:val="auto"/>
                <w:sz w:val="22"/>
                <w:szCs w:val="22"/>
                <w:lang w:val="ru-RU"/>
              </w:rPr>
              <w:t>ПАО Сбербанк г. Ставрополь</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ru-RU" w:eastAsia="en-US"/>
              </w:rPr>
              <w:t>БИК 040702615</w:t>
            </w:r>
          </w:p>
          <w:p w:rsidR="00861FB1" w:rsidRPr="00861FB1" w:rsidRDefault="00861FB1" w:rsidP="00861FB1">
            <w:pPr>
              <w:rPr>
                <w:rFonts w:ascii="Times New Roman" w:eastAsia="Calibri" w:hAnsi="Times New Roman" w:cs="Times New Roman"/>
                <w:color w:val="auto"/>
                <w:sz w:val="22"/>
                <w:szCs w:val="22"/>
                <w:lang w:val="ru-RU" w:eastAsia="en-US"/>
              </w:rPr>
            </w:pPr>
            <w:r w:rsidRPr="00861FB1">
              <w:rPr>
                <w:rFonts w:ascii="Times New Roman" w:eastAsia="Calibri" w:hAnsi="Times New Roman" w:cs="Times New Roman"/>
                <w:color w:val="auto"/>
                <w:sz w:val="22"/>
                <w:szCs w:val="22"/>
                <w:lang w:val="ru-RU" w:eastAsia="en-US"/>
              </w:rPr>
              <w:t>к/с 30101810907020000615</w:t>
            </w:r>
          </w:p>
          <w:p w:rsidR="00861FB1" w:rsidRPr="00861FB1" w:rsidRDefault="00861FB1" w:rsidP="00861FB1">
            <w:pPr>
              <w:spacing w:after="200" w:line="276" w:lineRule="auto"/>
              <w:rPr>
                <w:rFonts w:ascii="Times New Roman" w:eastAsiaTheme="minorEastAsia" w:hAnsi="Times New Roman" w:cstheme="minorBidi"/>
                <w:color w:val="auto"/>
                <w:sz w:val="22"/>
                <w:szCs w:val="22"/>
                <w:lang w:val="ru-RU"/>
              </w:rPr>
            </w:pPr>
          </w:p>
          <w:p w:rsidR="00861FB1" w:rsidRPr="00861FB1" w:rsidRDefault="00861FB1" w:rsidP="00861FB1">
            <w:pPr>
              <w:spacing w:after="200" w:line="276" w:lineRule="auto"/>
              <w:rPr>
                <w:rFonts w:ascii="Times New Roman" w:eastAsiaTheme="minorEastAsia" w:hAnsi="Times New Roman" w:cstheme="minorBidi"/>
                <w:color w:val="auto"/>
                <w:sz w:val="22"/>
                <w:szCs w:val="22"/>
                <w:lang w:val="ru-RU"/>
              </w:rPr>
            </w:pPr>
          </w:p>
          <w:p w:rsidR="00861FB1" w:rsidRPr="00861FB1" w:rsidRDefault="00861FB1" w:rsidP="00861FB1">
            <w:pPr>
              <w:spacing w:after="200" w:line="276" w:lineRule="auto"/>
              <w:rPr>
                <w:rFonts w:ascii="Times New Roman" w:eastAsiaTheme="minorEastAsia" w:hAnsi="Times New Roman" w:cstheme="minorBidi"/>
                <w:color w:val="auto"/>
                <w:sz w:val="22"/>
                <w:szCs w:val="22"/>
                <w:lang w:val="ru-RU"/>
              </w:rPr>
            </w:pPr>
          </w:p>
          <w:p w:rsidR="00861FB1" w:rsidRPr="00861FB1" w:rsidRDefault="00861FB1" w:rsidP="00861FB1">
            <w:pPr>
              <w:spacing w:after="200" w:line="276" w:lineRule="auto"/>
              <w:rPr>
                <w:rFonts w:ascii="Times New Roman" w:eastAsiaTheme="minorEastAsia" w:hAnsi="Times New Roman" w:cstheme="minorBidi"/>
                <w:color w:val="auto"/>
                <w:sz w:val="22"/>
                <w:szCs w:val="22"/>
                <w:lang w:val="ru-RU"/>
              </w:rPr>
            </w:pPr>
            <w:r w:rsidRPr="00861FB1">
              <w:rPr>
                <w:rFonts w:ascii="Times New Roman" w:eastAsiaTheme="minorEastAsia" w:hAnsi="Times New Roman" w:cstheme="minorBidi"/>
                <w:color w:val="auto"/>
                <w:sz w:val="22"/>
                <w:szCs w:val="22"/>
                <w:lang w:val="ru-RU"/>
              </w:rPr>
              <w:t>Генеральный директор</w:t>
            </w:r>
          </w:p>
          <w:p w:rsidR="00861FB1" w:rsidRPr="00861FB1" w:rsidRDefault="00861FB1" w:rsidP="00861FB1">
            <w:pPr>
              <w:spacing w:after="200" w:line="276" w:lineRule="auto"/>
              <w:rPr>
                <w:rFonts w:ascii="Times New Roman" w:eastAsiaTheme="minorEastAsia" w:hAnsi="Times New Roman" w:cstheme="minorBidi"/>
                <w:color w:val="auto"/>
                <w:sz w:val="22"/>
                <w:szCs w:val="22"/>
                <w:lang w:val="ru-RU"/>
              </w:rPr>
            </w:pPr>
            <w:r w:rsidRPr="00861FB1">
              <w:rPr>
                <w:rFonts w:ascii="Times New Roman" w:eastAsiaTheme="minorEastAsia" w:hAnsi="Times New Roman" w:cstheme="minorBidi"/>
                <w:color w:val="auto"/>
                <w:sz w:val="22"/>
                <w:szCs w:val="22"/>
                <w:lang w:val="ru-RU"/>
              </w:rPr>
              <w:t>________________________________/</w:t>
            </w:r>
            <w:proofErr w:type="spellStart"/>
            <w:r w:rsidRPr="00861FB1">
              <w:rPr>
                <w:rFonts w:ascii="Times New Roman" w:eastAsiaTheme="minorEastAsia" w:hAnsi="Times New Roman" w:cstheme="minorBidi"/>
                <w:color w:val="auto"/>
                <w:sz w:val="22"/>
                <w:szCs w:val="22"/>
                <w:lang w:val="ru-RU"/>
              </w:rPr>
              <w:t>Дзиов</w:t>
            </w:r>
            <w:proofErr w:type="spellEnd"/>
            <w:r w:rsidRPr="00861FB1">
              <w:rPr>
                <w:rFonts w:ascii="Times New Roman" w:eastAsiaTheme="minorEastAsia" w:hAnsi="Times New Roman" w:cstheme="minorBidi"/>
                <w:color w:val="auto"/>
                <w:sz w:val="22"/>
                <w:szCs w:val="22"/>
                <w:lang w:val="ru-RU"/>
              </w:rPr>
              <w:t xml:space="preserve"> А.Г.</w:t>
            </w:r>
          </w:p>
          <w:p w:rsidR="00861FB1" w:rsidRPr="00861FB1" w:rsidRDefault="00861FB1" w:rsidP="00861FB1">
            <w:pPr>
              <w:spacing w:after="200" w:line="276" w:lineRule="auto"/>
              <w:rPr>
                <w:rFonts w:ascii="Times New Roman" w:eastAsiaTheme="minorEastAsia" w:hAnsi="Times New Roman" w:cstheme="minorBidi"/>
                <w:color w:val="auto"/>
                <w:sz w:val="22"/>
                <w:szCs w:val="22"/>
                <w:lang w:val="ru-RU"/>
              </w:rPr>
            </w:pPr>
            <w:r w:rsidRPr="00861FB1">
              <w:rPr>
                <w:rFonts w:ascii="Times New Roman" w:eastAsiaTheme="minorEastAsia" w:hAnsi="Times New Roman" w:cstheme="minorBidi"/>
                <w:color w:val="auto"/>
                <w:sz w:val="22"/>
                <w:szCs w:val="22"/>
                <w:lang w:val="ru-RU"/>
              </w:rPr>
              <w:t>М.П.</w:t>
            </w:r>
          </w:p>
        </w:tc>
      </w:tr>
    </w:tbl>
    <w:p w:rsidR="00861FB1" w:rsidRPr="00861FB1" w:rsidRDefault="00861FB1"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961285" w:rsidRPr="00961285" w:rsidRDefault="00961285" w:rsidP="00961285">
      <w:pPr>
        <w:shd w:val="clear" w:color="auto" w:fill="FFFFFF"/>
        <w:tabs>
          <w:tab w:val="left" w:pos="0"/>
        </w:tabs>
        <w:jc w:val="center"/>
        <w:rPr>
          <w:rFonts w:ascii="Times New Roman" w:eastAsia="Arial Narrow" w:hAnsi="Times New Roman" w:cs="Arial Narrow"/>
          <w:b/>
          <w:color w:val="auto"/>
          <w:sz w:val="22"/>
          <w:szCs w:val="22"/>
          <w:lang w:val="ru-RU"/>
        </w:rPr>
      </w:pPr>
    </w:p>
    <w:p w:rsidR="00B14250" w:rsidRPr="0057560D" w:rsidRDefault="00B14250" w:rsidP="0057560D">
      <w:pPr>
        <w:keepNext/>
        <w:keepLines/>
        <w:spacing w:line="418" w:lineRule="exact"/>
        <w:ind w:left="120" w:right="2200" w:firstLine="22"/>
        <w:outlineLvl w:val="1"/>
        <w:rPr>
          <w:rFonts w:ascii="Times New Roman" w:eastAsia="Times New Roman" w:hAnsi="Times New Roman" w:cs="Times New Roman"/>
          <w:b/>
          <w:color w:val="auto"/>
          <w:sz w:val="28"/>
          <w:szCs w:val="34"/>
          <w:lang w:val="ru-RU"/>
        </w:rPr>
      </w:pPr>
      <w:r w:rsidRPr="0057560D">
        <w:rPr>
          <w:rFonts w:ascii="Times New Roman" w:eastAsia="Times New Roman" w:hAnsi="Times New Roman" w:cs="Times New Roman"/>
          <w:b/>
          <w:color w:val="auto"/>
          <w:sz w:val="28"/>
          <w:szCs w:val="34"/>
          <w:lang w:val="ru-RU"/>
        </w:rPr>
        <w:t>5. Форма заявки (предложения) на поставку</w:t>
      </w:r>
      <w:r w:rsidR="00961285" w:rsidRPr="0057560D">
        <w:rPr>
          <w:rFonts w:ascii="Times New Roman" w:eastAsia="Times New Roman" w:hAnsi="Times New Roman" w:cs="Times New Roman"/>
          <w:b/>
          <w:color w:val="auto"/>
          <w:sz w:val="28"/>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508C1F2A" wp14:editId="2A9479C8">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CE1" w:rsidRPr="000811F3" w:rsidRDefault="00821CE1"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821CE1" w:rsidRDefault="00821CE1" w:rsidP="00D0110D">
                                  <w:pPr>
                                    <w:spacing w:after="240"/>
                                    <w:rPr>
                                      <w:rFonts w:ascii="Aktiv Grotesk Corp" w:hAnsi="Aktiv Grotesk Corp" w:hint="eastAsia"/>
                                      <w:sz w:val="16"/>
                                      <w:szCs w:val="16"/>
                                      <w:u w:val="single"/>
                                    </w:rPr>
                                  </w:pPr>
                                </w:p>
                                <w:p w:rsidR="00821CE1" w:rsidRDefault="00821CE1" w:rsidP="00D0110D">
                                  <w:pPr>
                                    <w:spacing w:after="240"/>
                                    <w:rPr>
                                      <w:rFonts w:ascii="Aktiv Grotesk Corp" w:hAnsi="Aktiv Grotesk Corp" w:hint="eastAsia"/>
                                      <w:sz w:val="16"/>
                                      <w:szCs w:val="16"/>
                                      <w:u w:val="single"/>
                                    </w:rPr>
                                  </w:pPr>
                                </w:p>
                                <w:p w:rsidR="00821CE1" w:rsidRDefault="00821CE1"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821CE1" w:rsidRPr="000811F3" w:rsidRDefault="00821CE1"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821CE1" w:rsidRDefault="00821CE1" w:rsidP="00D0110D">
                            <w:pPr>
                              <w:spacing w:after="240"/>
                              <w:rPr>
                                <w:rFonts w:ascii="Aktiv Grotesk Corp" w:hAnsi="Aktiv Grotesk Corp" w:hint="eastAsia"/>
                                <w:sz w:val="16"/>
                                <w:szCs w:val="16"/>
                                <w:u w:val="single"/>
                              </w:rPr>
                            </w:pPr>
                          </w:p>
                          <w:p w:rsidR="00821CE1" w:rsidRDefault="00821CE1" w:rsidP="00D0110D">
                            <w:pPr>
                              <w:spacing w:after="240"/>
                              <w:rPr>
                                <w:rFonts w:ascii="Aktiv Grotesk Corp" w:hAnsi="Aktiv Grotesk Corp" w:hint="eastAsia"/>
                                <w:sz w:val="16"/>
                                <w:szCs w:val="16"/>
                                <w:u w:val="single"/>
                              </w:rPr>
                            </w:pPr>
                          </w:p>
                          <w:p w:rsidR="00821CE1" w:rsidRDefault="00821CE1"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57560D">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/проведение процедур закупок в 202</w:t>
      </w:r>
      <w:r w:rsidR="0057560D">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861FB1">
        <w:rPr>
          <w:rFonts w:ascii="Times New Roman" w:eastAsia="Times New Roman" w:hAnsi="Times New Roman" w:cs="Times New Roman"/>
          <w:snapToGrid w:val="0"/>
          <w:color w:val="auto"/>
          <w:lang w:val="ru-RU"/>
        </w:rPr>
        <w:t>т</w:t>
      </w:r>
      <w:bookmarkStart w:id="46" w:name="_GoBack"/>
      <w:bookmarkEnd w:id="46"/>
      <w:r w:rsidR="00861FB1">
        <w:rPr>
          <w:rFonts w:ascii="Times New Roman" w:eastAsia="Times New Roman" w:hAnsi="Times New Roman" w:cs="Times New Roman"/>
          <w:snapToGrid w:val="0"/>
          <w:color w:val="auto"/>
          <w:lang w:val="ru-RU"/>
        </w:rPr>
        <w:t xml:space="preserve">ранспортного средства </w:t>
      </w:r>
      <w:r w:rsidRPr="00F061CE">
        <w:rPr>
          <w:rFonts w:ascii="Times New Roman" w:eastAsia="Times New Roman" w:hAnsi="Times New Roman" w:cs="Times New Roman"/>
          <w:snapToGrid w:val="0"/>
          <w:color w:val="auto"/>
          <w:lang w:val="ru-RU"/>
        </w:rPr>
        <w:t xml:space="preserve"> от  </w:t>
      </w:r>
      <w:r w:rsidR="00FA44AA">
        <w:rPr>
          <w:rFonts w:ascii="Times New Roman" w:eastAsia="Times New Roman" w:hAnsi="Times New Roman" w:cs="Times New Roman"/>
          <w:snapToGrid w:val="0"/>
          <w:color w:val="auto"/>
          <w:lang w:val="ru-RU"/>
        </w:rPr>
        <w:t>08</w:t>
      </w:r>
      <w:r w:rsidR="00CB7126">
        <w:rPr>
          <w:rFonts w:ascii="Times New Roman" w:eastAsia="Times New Roman" w:hAnsi="Times New Roman" w:cs="Times New Roman"/>
          <w:snapToGrid w:val="0"/>
          <w:color w:val="auto"/>
          <w:lang w:val="ru-RU"/>
        </w:rPr>
        <w:t>.</w:t>
      </w:r>
      <w:r w:rsidR="00FA44AA">
        <w:rPr>
          <w:rFonts w:ascii="Times New Roman" w:eastAsia="Times New Roman" w:hAnsi="Times New Roman" w:cs="Times New Roman"/>
          <w:snapToGrid w:val="0"/>
          <w:color w:val="auto"/>
          <w:lang w:val="ru-RU"/>
        </w:rPr>
        <w:t>11</w:t>
      </w:r>
      <w:r w:rsidRPr="00F061CE">
        <w:rPr>
          <w:rFonts w:ascii="Times New Roman" w:eastAsia="Times New Roman" w:hAnsi="Times New Roman" w:cs="Times New Roman"/>
          <w:snapToGrid w:val="0"/>
          <w:color w:val="auto"/>
          <w:lang w:val="ru-RU"/>
        </w:rPr>
        <w:t>.202</w:t>
      </w:r>
      <w:r w:rsidR="0057560D">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861FB1">
        <w:rPr>
          <w:rFonts w:ascii="Times New Roman" w:eastAsia="Times New Roman" w:hAnsi="Times New Roman" w:cs="Times New Roman"/>
          <w:snapToGrid w:val="0"/>
          <w:color w:val="auto"/>
          <w:lang w:val="ru-RU"/>
        </w:rPr>
        <w:t>транспортного средства</w:t>
      </w:r>
      <w:proofErr w:type="gramEnd"/>
      <w:r w:rsidR="00C951D6">
        <w:rPr>
          <w:rFonts w:ascii="Times New Roman" w:eastAsia="Times New Roman" w:hAnsi="Times New Roman" w:cs="Times New Roman"/>
          <w:snapToGrid w:val="0"/>
          <w:color w:val="auto"/>
          <w:lang w:val="ru-RU"/>
        </w:rPr>
        <w:t xml:space="preserve"> </w:t>
      </w:r>
      <w:proofErr w:type="gramStart"/>
      <w:r w:rsidR="00C951D6">
        <w:rPr>
          <w:rFonts w:ascii="Times New Roman" w:eastAsia="Times New Roman" w:hAnsi="Times New Roman" w:cs="Times New Roman"/>
          <w:snapToGrid w:val="0"/>
          <w:color w:val="auto"/>
          <w:lang w:val="ru-RU"/>
        </w:rPr>
        <w:t>на</w:t>
      </w:r>
      <w:proofErr w:type="gramEnd"/>
      <w:r w:rsidR="00C951D6">
        <w:rPr>
          <w:rFonts w:ascii="Times New Roman" w:eastAsia="Times New Roman" w:hAnsi="Times New Roman" w:cs="Times New Roman"/>
          <w:snapToGrid w:val="0"/>
          <w:color w:val="auto"/>
          <w:lang w:val="ru-RU"/>
        </w:rPr>
        <w:t xml:space="preserve">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r w:rsidRPr="00F061CE">
        <w:rPr>
          <w:rFonts w:ascii="Times New Roman" w:eastAsia="Times New Roman" w:hAnsi="Times New Roman" w:cs="Times New Roman"/>
          <w:snapToGrid w:val="0"/>
          <w:color w:val="auto"/>
          <w:lang w:val="ru-RU"/>
        </w:rPr>
        <w:lastRenderedPageBreak/>
        <w:t>“</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412"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2137"/>
        <w:gridCol w:w="2609"/>
        <w:gridCol w:w="1014"/>
        <w:gridCol w:w="966"/>
        <w:gridCol w:w="1062"/>
        <w:gridCol w:w="966"/>
      </w:tblGrid>
      <w:tr w:rsidR="00B14250" w:rsidRPr="00B14250" w:rsidTr="0057560D">
        <w:trPr>
          <w:trHeight w:val="1122"/>
        </w:trPr>
        <w:tc>
          <w:tcPr>
            <w:tcW w:w="658"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60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57560D">
        <w:trPr>
          <w:trHeight w:val="491"/>
        </w:trPr>
        <w:tc>
          <w:tcPr>
            <w:tcW w:w="658"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60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57560D">
        <w:trPr>
          <w:trHeight w:val="374"/>
        </w:trPr>
        <w:tc>
          <w:tcPr>
            <w:tcW w:w="5404"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F061CE">
      <w:pPr>
        <w:spacing w:line="360" w:lineRule="auto"/>
        <w:ind w:firstLine="567"/>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14250">
      <w:pPr>
        <w:spacing w:line="360" w:lineRule="auto"/>
        <w:ind w:firstLine="567"/>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4C3DE0" w:rsidRPr="0057560D" w:rsidRDefault="00B14250" w:rsidP="00C87F31">
      <w:pPr>
        <w:pStyle w:val="20"/>
        <w:keepNext/>
        <w:keepLines/>
        <w:shd w:val="clear" w:color="auto" w:fill="auto"/>
        <w:spacing w:after="0" w:line="418" w:lineRule="exact"/>
        <w:ind w:left="120" w:right="2200" w:firstLine="22"/>
        <w:jc w:val="left"/>
        <w:rPr>
          <w:color w:val="auto"/>
          <w:sz w:val="28"/>
          <w:lang w:val="ru-RU"/>
        </w:rPr>
      </w:pPr>
      <w:r w:rsidRPr="0057560D">
        <w:rPr>
          <w:sz w:val="28"/>
          <w:lang w:val="ru-RU"/>
        </w:rPr>
        <w:t>6</w:t>
      </w:r>
      <w:r w:rsidR="004C3DE0" w:rsidRPr="0057560D">
        <w:rPr>
          <w:color w:val="auto"/>
          <w:sz w:val="28"/>
          <w:lang w:val="ru-RU"/>
        </w:rPr>
        <w:t>. Критерии оценки и сопоставления заявок</w:t>
      </w:r>
    </w:p>
    <w:p w:rsidR="004C3DE0" w:rsidRPr="004C3DE0" w:rsidRDefault="004C3DE0" w:rsidP="004C3DE0">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ОЦЕНКИ ЗАЯВОК НА УЧАСТИЕ В ЗАКУПКЕ</w:t>
      </w: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770BDD" w:rsidRDefault="004C3DE0" w:rsidP="004C3DE0">
      <w:pPr>
        <w:jc w:val="center"/>
        <w:rPr>
          <w:rFonts w:ascii="Times New Roman" w:eastAsia="Times New Roman" w:hAnsi="Times New Roman" w:cs="Times New Roman"/>
          <w:b/>
          <w:color w:val="auto"/>
          <w:lang w:val="ru-RU"/>
        </w:rPr>
      </w:pP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применения настоящего порядка Заказчику необходимо включить в конкурсную документацию, документацию о запросе предложений конкретные критерии из </w:t>
      </w:r>
      <w:r w:rsidRPr="00770BDD">
        <w:rPr>
          <w:rFonts w:ascii="Times New Roman" w:eastAsia="Times New Roman" w:hAnsi="Times New Roman" w:cs="Times New Roman"/>
          <w:color w:val="auto"/>
          <w:lang w:val="ru-RU"/>
        </w:rPr>
        <w:lastRenderedPageBreak/>
        <w:t>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p w:rsidR="004C3DE0" w:rsidRPr="004C3DE0"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7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158"/>
      </w:tblGrid>
      <w:tr w:rsidR="004C3DE0" w:rsidRPr="004C3DE0" w:rsidTr="005E2E6C">
        <w:trPr>
          <w:trHeight w:val="861"/>
          <w:tblHeader/>
        </w:trPr>
        <w:tc>
          <w:tcPr>
            <w:tcW w:w="1079"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58"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4C3DE0" w:rsidRPr="004C3DE0" w:rsidRDefault="004C3DE0" w:rsidP="004C3DE0">
            <w:pPr>
              <w:jc w:val="center"/>
              <w:rPr>
                <w:rFonts w:ascii="Times New Roman" w:eastAsia="Times New Roman" w:hAnsi="Times New Roman" w:cs="Times New Roman"/>
                <w:b/>
                <w:color w:val="auto"/>
                <w:lang w:val="ru-RU"/>
              </w:rPr>
            </w:pPr>
          </w:p>
          <w:p w:rsidR="004C3DE0" w:rsidRPr="004C3DE0" w:rsidRDefault="004C3DE0" w:rsidP="005E2E6C">
            <w:pPr>
              <w:jc w:val="center"/>
              <w:rPr>
                <w:rFonts w:ascii="Times New Roman" w:eastAsia="Times New Roman" w:hAnsi="Times New Roman" w:cs="Times New Roman"/>
                <w:b/>
                <w:color w:val="auto"/>
                <w:lang w:val="ru-RU"/>
              </w:rPr>
            </w:pPr>
          </w:p>
        </w:tc>
      </w:tr>
      <w:tr w:rsidR="004C3DE0" w:rsidRPr="004C3DE0" w:rsidTr="005E2E6C">
        <w:trPr>
          <w:trHeight w:val="527"/>
        </w:trPr>
        <w:tc>
          <w:tcPr>
            <w:tcW w:w="1079" w:type="dxa"/>
            <w:tcBorders>
              <w:top w:val="single" w:sz="4" w:space="0" w:color="auto"/>
              <w:left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4C3DE0" w:rsidRPr="004C3DE0" w:rsidRDefault="004C3DE0" w:rsidP="004C3DE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4C3DE0" w:rsidRPr="004C3DE0" w:rsidRDefault="005E2E6C" w:rsidP="005E2E6C">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w:t>
            </w:r>
            <w:r w:rsidR="009725AE">
              <w:rPr>
                <w:rFonts w:ascii="Times New Roman" w:eastAsia="Times New Roman" w:hAnsi="Times New Roman" w:cs="Times New Roman"/>
                <w:color w:val="auto"/>
                <w:lang w:val="ru-RU"/>
              </w:rPr>
              <w:t xml:space="preserve"> с учетом всех скидок</w:t>
            </w:r>
          </w:p>
        </w:tc>
        <w:tc>
          <w:tcPr>
            <w:tcW w:w="2158" w:type="dxa"/>
            <w:tcBorders>
              <w:left w:val="single" w:sz="4" w:space="0" w:color="auto"/>
              <w:right w:val="single" w:sz="4" w:space="0" w:color="auto"/>
            </w:tcBorders>
          </w:tcPr>
          <w:p w:rsidR="004C3DE0"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004C3DE0" w:rsidRPr="004C3DE0">
              <w:rPr>
                <w:rFonts w:ascii="Times New Roman" w:eastAsia="Times New Roman" w:hAnsi="Times New Roman" w:cs="Times New Roman"/>
                <w:color w:val="auto"/>
                <w:lang w:val="ru-RU"/>
              </w:rPr>
              <w:t>0%</w:t>
            </w:r>
          </w:p>
        </w:tc>
      </w:tr>
      <w:tr w:rsidR="005E2E6C" w:rsidRPr="004C3DE0" w:rsidTr="005E2E6C">
        <w:trPr>
          <w:trHeight w:val="725"/>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5E2E6C" w:rsidRPr="004C3DE0" w:rsidRDefault="005E2E6C" w:rsidP="0068788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5E2E6C" w:rsidRPr="004C3DE0" w:rsidRDefault="005E2E6C" w:rsidP="005E2E6C">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158" w:type="dxa"/>
            <w:tcBorders>
              <w:left w:val="single" w:sz="4" w:space="0" w:color="auto"/>
              <w:right w:val="single" w:sz="4" w:space="0" w:color="auto"/>
            </w:tcBorders>
          </w:tcPr>
          <w:p w:rsidR="005E2E6C" w:rsidRPr="004C3DE0" w:rsidRDefault="005E2E6C" w:rsidP="00606B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5E2E6C" w:rsidRPr="004C3DE0" w:rsidTr="005E2E6C">
        <w:trPr>
          <w:trHeight w:val="614"/>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5E2E6C" w:rsidRPr="004C3DE0" w:rsidRDefault="005E2E6C"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5E2E6C" w:rsidRPr="004C3DE0" w:rsidRDefault="00952167" w:rsidP="00881569">
            <w:pPr>
              <w:ind w:hanging="3"/>
              <w:jc w:val="center"/>
              <w:rPr>
                <w:rFonts w:ascii="Times New Roman" w:eastAsia="Times New Roman" w:hAnsi="Times New Roman" w:cs="Times New Roman"/>
                <w:color w:val="auto"/>
                <w:lang w:val="ru-RU"/>
              </w:rPr>
            </w:pPr>
            <w:r w:rsidRPr="00952167">
              <w:rPr>
                <w:rFonts w:ascii="Times New Roman" w:eastAsia="Times New Roman" w:hAnsi="Times New Roman" w:cs="Times New Roman"/>
                <w:color w:val="auto"/>
                <w:lang w:val="ru-RU"/>
              </w:rPr>
              <w:t xml:space="preserve">Максимальный срок поставки </w:t>
            </w:r>
            <w:r w:rsidR="00881569">
              <w:rPr>
                <w:rFonts w:ascii="Times New Roman" w:eastAsia="Times New Roman" w:hAnsi="Times New Roman" w:cs="Times New Roman"/>
                <w:color w:val="auto"/>
                <w:lang w:val="ru-RU"/>
              </w:rPr>
              <w:t>10</w:t>
            </w:r>
            <w:r w:rsidR="004B369C">
              <w:rPr>
                <w:rFonts w:ascii="Times New Roman" w:eastAsia="Times New Roman" w:hAnsi="Times New Roman" w:cs="Times New Roman"/>
                <w:color w:val="auto"/>
                <w:lang w:val="ru-RU"/>
              </w:rPr>
              <w:t xml:space="preserve"> </w:t>
            </w:r>
            <w:r w:rsidR="00881569">
              <w:rPr>
                <w:rFonts w:ascii="Times New Roman" w:eastAsia="Times New Roman" w:hAnsi="Times New Roman" w:cs="Times New Roman"/>
                <w:color w:val="auto"/>
                <w:lang w:val="ru-RU"/>
              </w:rPr>
              <w:t xml:space="preserve">рабочих </w:t>
            </w:r>
            <w:r w:rsidRPr="00952167">
              <w:rPr>
                <w:rFonts w:ascii="Times New Roman" w:eastAsia="Times New Roman" w:hAnsi="Times New Roman" w:cs="Times New Roman"/>
                <w:color w:val="auto"/>
                <w:lang w:val="ru-RU"/>
              </w:rPr>
              <w:t>дней с момента подписания договора.</w:t>
            </w:r>
          </w:p>
        </w:tc>
        <w:tc>
          <w:tcPr>
            <w:tcW w:w="2158" w:type="dxa"/>
            <w:tcBorders>
              <w:left w:val="single" w:sz="4" w:space="0" w:color="auto"/>
              <w:right w:val="single" w:sz="4" w:space="0" w:color="auto"/>
            </w:tcBorders>
          </w:tcPr>
          <w:p w:rsidR="005E2E6C"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4C3DE0" w:rsidRPr="004C3DE0" w:rsidRDefault="004C3DE0" w:rsidP="004C3DE0">
      <w:pPr>
        <w:rPr>
          <w:rFonts w:ascii="Times New Roman" w:eastAsia="Times New Roman" w:hAnsi="Times New Roman" w:cs="Times New Roman"/>
          <w:color w:val="auto"/>
          <w:lang w:val="en-US"/>
        </w:rPr>
      </w:pPr>
    </w:p>
    <w:p w:rsidR="00BB1249" w:rsidRPr="00C87F31" w:rsidRDefault="00BB1249" w:rsidP="00EC212C">
      <w:pPr>
        <w:numPr>
          <w:ilvl w:val="0"/>
          <w:numId w:val="27"/>
        </w:numPr>
        <w:autoSpaceDE w:val="0"/>
        <w:autoSpaceDN w:val="0"/>
        <w:adjustRightInd w:val="0"/>
        <w:jc w:val="both"/>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t>Оценка заявок осуществляется в следующем порядке.</w:t>
      </w:r>
    </w:p>
    <w:p w:rsidR="00BB1249" w:rsidRPr="00C87F31" w:rsidRDefault="00BB1249" w:rsidP="00C87F31">
      <w:pPr>
        <w:numPr>
          <w:ilvl w:val="1"/>
          <w:numId w:val="27"/>
        </w:numPr>
        <w:tabs>
          <w:tab w:val="num" w:pos="0"/>
          <w:tab w:val="num" w:pos="720"/>
          <w:tab w:val="num" w:pos="1560"/>
        </w:tabs>
        <w:autoSpaceDE w:val="0"/>
        <w:autoSpaceDN w:val="0"/>
        <w:adjustRightInd w:val="0"/>
        <w:ind w:left="709" w:hanging="283"/>
        <w:jc w:val="both"/>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B1249" w:rsidRPr="00C87F31" w:rsidRDefault="00BB1249" w:rsidP="00C87F31">
      <w:pPr>
        <w:numPr>
          <w:ilvl w:val="1"/>
          <w:numId w:val="27"/>
        </w:numPr>
        <w:tabs>
          <w:tab w:val="num" w:pos="0"/>
          <w:tab w:val="num" w:pos="720"/>
        </w:tabs>
        <w:autoSpaceDE w:val="0"/>
        <w:autoSpaceDN w:val="0"/>
        <w:adjustRightInd w:val="0"/>
        <w:ind w:left="709" w:hanging="283"/>
        <w:jc w:val="both"/>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BB1249" w:rsidRPr="00C87F31" w:rsidRDefault="00BB1249" w:rsidP="00C87F31">
      <w:pPr>
        <w:numPr>
          <w:ilvl w:val="1"/>
          <w:numId w:val="27"/>
        </w:numPr>
        <w:tabs>
          <w:tab w:val="num" w:pos="0"/>
          <w:tab w:val="num" w:pos="720"/>
        </w:tabs>
        <w:autoSpaceDE w:val="0"/>
        <w:autoSpaceDN w:val="0"/>
        <w:adjustRightInd w:val="0"/>
        <w:ind w:left="709" w:hanging="283"/>
        <w:jc w:val="both"/>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t xml:space="preserve">Присуждение каждой заявке порядкового номера по мере </w:t>
      </w:r>
      <w:proofErr w:type="gramStart"/>
      <w:r w:rsidRPr="00C87F31">
        <w:rPr>
          <w:rFonts w:ascii="Times New Roman" w:eastAsia="Times New Roman" w:hAnsi="Times New Roman" w:cs="Times New Roman"/>
          <w:color w:val="auto"/>
          <w:szCs w:val="22"/>
          <w:lang w:val="ru-RU"/>
        </w:rPr>
        <w:t>уменьшения степени привлекательности предложения участника</w:t>
      </w:r>
      <w:proofErr w:type="gramEnd"/>
      <w:r w:rsidRPr="00C87F31">
        <w:rPr>
          <w:rFonts w:ascii="Times New Roman" w:eastAsia="Times New Roman" w:hAnsi="Times New Roman" w:cs="Times New Roman"/>
          <w:color w:val="auto"/>
          <w:szCs w:val="22"/>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B1249" w:rsidRPr="00C87F31" w:rsidRDefault="00BB1249" w:rsidP="00C87F31">
      <w:pPr>
        <w:numPr>
          <w:ilvl w:val="1"/>
          <w:numId w:val="27"/>
        </w:numPr>
        <w:tabs>
          <w:tab w:val="num" w:pos="0"/>
        </w:tabs>
        <w:autoSpaceDE w:val="0"/>
        <w:autoSpaceDN w:val="0"/>
        <w:adjustRightInd w:val="0"/>
        <w:ind w:left="709" w:hanging="283"/>
        <w:jc w:val="both"/>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t>Рейтинг, присуждаемый заявке по критерию «Цена договора» «Срок поставки», определяется по формуле</w:t>
      </w:r>
      <w:r w:rsidRPr="00C87F31">
        <w:rPr>
          <w:rFonts w:ascii="Times New Roman" w:eastAsia="Times New Roman" w:hAnsi="Times New Roman" w:cs="Times New Roman"/>
          <w:color w:val="auto"/>
          <w:szCs w:val="22"/>
          <w:vertAlign w:val="superscript"/>
          <w:lang w:val="ru-RU"/>
        </w:rPr>
        <w:footnoteReference w:id="1"/>
      </w:r>
      <w:r w:rsidRPr="00C87F31">
        <w:rPr>
          <w:rFonts w:ascii="Times New Roman" w:eastAsia="Times New Roman" w:hAnsi="Times New Roman" w:cs="Times New Roman"/>
          <w:color w:val="auto"/>
          <w:szCs w:val="22"/>
          <w:lang w:val="ru-RU"/>
        </w:rPr>
        <w:t>:</w:t>
      </w:r>
    </w:p>
    <w:p w:rsidR="00BB1249" w:rsidRPr="00C87F31" w:rsidRDefault="00C87F31" w:rsidP="00BB1249">
      <w:pPr>
        <w:jc w:val="center"/>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15pt;height:46.95pt" o:ole="" fillcolor="window">
            <v:imagedata r:id="rId11" o:title=""/>
          </v:shape>
          <o:OLEObject Type="Embed" ProgID="Equation.3" ShapeID="_x0000_i1025" DrawAspect="Content" ObjectID="_1793169060" r:id="rId12"/>
        </w:object>
      </w:r>
      <w:r w:rsidR="00BB1249" w:rsidRPr="00C87F31">
        <w:rPr>
          <w:rFonts w:ascii="Times New Roman" w:eastAsia="Times New Roman" w:hAnsi="Times New Roman" w:cs="Times New Roman"/>
          <w:color w:val="auto"/>
          <w:szCs w:val="22"/>
          <w:lang w:val="ru-RU"/>
        </w:rPr>
        <w:t>,</w:t>
      </w:r>
    </w:p>
    <w:p w:rsidR="00BB1249" w:rsidRPr="00C87F31" w:rsidRDefault="00BB1249" w:rsidP="00BB1249">
      <w:pPr>
        <w:autoSpaceDE w:val="0"/>
        <w:autoSpaceDN w:val="0"/>
        <w:adjustRightInd w:val="0"/>
        <w:ind w:left="1134"/>
        <w:rPr>
          <w:rFonts w:ascii="Times New Roman" w:eastAsia="Times New Roman" w:hAnsi="Times New Roman" w:cs="Times New Roman"/>
          <w:color w:val="auto"/>
          <w:szCs w:val="22"/>
          <w:lang w:val="ru-RU"/>
        </w:rPr>
      </w:pPr>
      <w:r w:rsidRPr="00C87F31">
        <w:rPr>
          <w:rFonts w:ascii="Times New Roman" w:eastAsia="Times New Roman" w:hAnsi="Times New Roman" w:cs="Times New Roman"/>
          <w:color w:val="auto"/>
          <w:szCs w:val="22"/>
          <w:lang w:val="ru-RU"/>
        </w:rPr>
        <w:t>где:</w:t>
      </w:r>
    </w:p>
    <w:p w:rsidR="00BB1249" w:rsidRPr="00C87F31" w:rsidRDefault="00BB1249" w:rsidP="00BB1249">
      <w:pPr>
        <w:autoSpaceDE w:val="0"/>
        <w:autoSpaceDN w:val="0"/>
        <w:adjustRightInd w:val="0"/>
        <w:ind w:left="1134"/>
        <w:rPr>
          <w:rFonts w:ascii="Times New Roman" w:eastAsia="Times New Roman" w:hAnsi="Times New Roman" w:cs="Times New Roman"/>
          <w:color w:val="auto"/>
          <w:szCs w:val="22"/>
          <w:lang w:val="ru-RU"/>
        </w:rPr>
      </w:pPr>
      <w:proofErr w:type="spellStart"/>
      <w:r w:rsidRPr="00C87F31">
        <w:rPr>
          <w:rFonts w:ascii="Times New Roman" w:eastAsia="Times New Roman" w:hAnsi="Times New Roman" w:cs="Times New Roman"/>
          <w:color w:val="auto"/>
          <w:szCs w:val="22"/>
          <w:lang w:val="ru-RU"/>
        </w:rPr>
        <w:t>Rai</w:t>
      </w:r>
      <w:proofErr w:type="spellEnd"/>
      <w:r w:rsidRPr="00C87F31">
        <w:rPr>
          <w:rFonts w:ascii="Times New Roman" w:eastAsia="Times New Roman" w:hAnsi="Times New Roman" w:cs="Times New Roman"/>
          <w:color w:val="auto"/>
          <w:szCs w:val="22"/>
          <w:lang w:val="ru-RU"/>
        </w:rPr>
        <w:t xml:space="preserve"> - рейтинг, присуждаемый i-й заявке по указанному критерию;</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C87F31"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C87F31">
        <w:rPr>
          <w:rFonts w:ascii="Times New Roman" w:eastAsia="Times New Roman" w:hAnsi="Times New Roman" w:cs="Times New Roman"/>
          <w:color w:val="auto"/>
          <w:lang w:val="ru-RU"/>
        </w:rPr>
        <w:lastRenderedPageBreak/>
        <w:t>Amax</w:t>
      </w:r>
      <w:proofErr w:type="spellEnd"/>
      <w:r w:rsidRPr="00C87F31">
        <w:rPr>
          <w:rFonts w:ascii="Times New Roman" w:eastAsia="Times New Roman" w:hAnsi="Times New Roman" w:cs="Times New Roman"/>
          <w:color w:val="auto"/>
          <w:lang w:val="ru-RU"/>
        </w:rPr>
        <w:t xml:space="preserve"> -  начальная цена договора/срок поставки;</w:t>
      </w:r>
    </w:p>
    <w:p w:rsidR="00BB1249" w:rsidRPr="00C87F31"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C87F31">
        <w:rPr>
          <w:rFonts w:ascii="Times New Roman" w:eastAsia="Times New Roman" w:hAnsi="Times New Roman" w:cs="Times New Roman"/>
          <w:color w:val="auto"/>
          <w:lang w:val="ru-RU"/>
        </w:rPr>
        <w:t>Ai</w:t>
      </w:r>
      <w:proofErr w:type="spellEnd"/>
      <w:r w:rsidRPr="00C87F31">
        <w:rPr>
          <w:rFonts w:ascii="Times New Roman" w:eastAsia="Times New Roman" w:hAnsi="Times New Roman" w:cs="Times New Roman"/>
          <w:color w:val="auto"/>
          <w:lang w:val="ru-RU"/>
        </w:rPr>
        <w:t xml:space="preserve"> -  цена договора/срок поставки, предложенные  i-м участником.</w:t>
      </w:r>
    </w:p>
    <w:p w:rsidR="00BB1249" w:rsidRPr="00C87F31" w:rsidRDefault="00BB1249" w:rsidP="00BB1249">
      <w:pPr>
        <w:autoSpaceDE w:val="0"/>
        <w:autoSpaceDN w:val="0"/>
        <w:adjustRightInd w:val="0"/>
        <w:ind w:left="1134"/>
        <w:rPr>
          <w:rFonts w:ascii="Times New Roman" w:eastAsia="Times New Roman" w:hAnsi="Times New Roman" w:cs="Times New Roman"/>
          <w:color w:val="auto"/>
          <w:lang w:val="ru-RU"/>
        </w:rPr>
      </w:pPr>
    </w:p>
    <w:p w:rsidR="00BB1249" w:rsidRPr="00C87F31"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lang w:val="ru-RU"/>
        </w:rPr>
      </w:pPr>
      <w:r w:rsidRPr="00C87F31">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BB1249" w:rsidRPr="00C87F31"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lang w:val="ru-RU"/>
        </w:rPr>
      </w:pPr>
      <w:r w:rsidRPr="00C87F3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83CC2" w:rsidRPr="00C87F31" w:rsidRDefault="00183CC2" w:rsidP="00183CC2">
      <w:pPr>
        <w:autoSpaceDE w:val="0"/>
        <w:autoSpaceDN w:val="0"/>
        <w:adjustRightInd w:val="0"/>
        <w:jc w:val="both"/>
        <w:rPr>
          <w:rFonts w:ascii="Times New Roman" w:eastAsia="Times New Roman" w:hAnsi="Times New Roman" w:cs="Times New Roman"/>
          <w:color w:val="auto"/>
          <w:lang w:val="ru-RU"/>
        </w:rPr>
      </w:pPr>
    </w:p>
    <w:p w:rsidR="00B42E4E" w:rsidRPr="00C87F31" w:rsidRDefault="00B42E4E" w:rsidP="00C87F31">
      <w:pPr>
        <w:numPr>
          <w:ilvl w:val="1"/>
          <w:numId w:val="25"/>
        </w:numPr>
        <w:tabs>
          <w:tab w:val="clear" w:pos="1440"/>
          <w:tab w:val="num" w:pos="0"/>
          <w:tab w:val="num" w:pos="1276"/>
        </w:tabs>
        <w:autoSpaceDE w:val="0"/>
        <w:autoSpaceDN w:val="0"/>
        <w:adjustRightInd w:val="0"/>
        <w:ind w:left="709" w:hanging="283"/>
        <w:jc w:val="both"/>
        <w:rPr>
          <w:rFonts w:ascii="Times New Roman" w:eastAsia="Times New Roman" w:hAnsi="Times New Roman" w:cs="Times New Roman"/>
          <w:color w:val="auto"/>
          <w:lang w:val="ru-RU"/>
        </w:rPr>
      </w:pPr>
      <w:r w:rsidRPr="00C87F31">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B42E4E" w:rsidRPr="00C87F31" w:rsidRDefault="00B42E4E" w:rsidP="00B42E4E">
      <w:pPr>
        <w:autoSpaceDE w:val="0"/>
        <w:autoSpaceDN w:val="0"/>
        <w:adjustRightInd w:val="0"/>
        <w:ind w:left="1080"/>
        <w:jc w:val="both"/>
        <w:rPr>
          <w:rFonts w:ascii="Times New Roman" w:eastAsia="Times New Roman" w:hAnsi="Times New Roman" w:cs="Times New Roman"/>
          <w:color w:val="auto"/>
          <w:lang w:val="ru-RU"/>
        </w:rPr>
      </w:pPr>
      <w:r w:rsidRPr="00C87F31">
        <w:rPr>
          <w:rFonts w:ascii="Times New Roman" w:eastAsia="Times New Roman" w:hAnsi="Times New Roman" w:cs="Times New Roman"/>
          <w:noProof/>
          <w:color w:val="auto"/>
          <w:lang w:val="ru-RU"/>
        </w:rPr>
        <mc:AlternateContent>
          <mc:Choice Requires="wpc">
            <w:drawing>
              <wp:inline distT="0" distB="0" distL="0" distR="0" wp14:anchorId="1D10BA3C" wp14:editId="25C55BB3">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42900"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278297" y="542925"/>
                            <a:ext cx="284314"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E23AE1" w:rsidRDefault="00821CE1" w:rsidP="00B42E4E">
                              <w:r>
                                <w:rPr>
                                  <w:i/>
                                  <w:iCs/>
                                  <w:lang w:val="en-US"/>
                                </w:rPr>
                                <w:t>R</w:t>
                              </w:r>
                              <w:r>
                                <w:rPr>
                                  <w:i/>
                                  <w:iCs/>
                                </w:rPr>
                                <w:t>в</w:t>
                              </w:r>
                            </w:p>
                          </w:txbxContent>
                        </wps:txbx>
                        <wps:bodyPr rot="0" vert="horz" wrap="square" lIns="0" tIns="0" rIns="0" bIns="0" anchor="t" anchorCtr="0" upright="1">
                          <a:spAutoFit/>
                        </wps:bodyPr>
                      </wps:wsp>
                      <wps:wsp>
                        <wps:cNvPr id="18" name="Rectangle 7"/>
                        <wps:cNvSpPr>
                          <a:spLocks noChangeArrowheads="1"/>
                        </wps:cNvSpPr>
                        <wps:spPr bwMode="auto">
                          <a:xfrm>
                            <a:off x="461176" y="619125"/>
                            <a:ext cx="66509"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24765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1" name="Rectangle 10"/>
                        <wps:cNvSpPr>
                          <a:spLocks noChangeArrowheads="1"/>
                        </wps:cNvSpPr>
                        <wps:spPr bwMode="auto">
                          <a:xfrm>
                            <a:off x="695326" y="438150"/>
                            <a:ext cx="168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i/>
                                  <w:iCs/>
                                </w:rPr>
                                <w:t>В</w:t>
                              </w:r>
                            </w:p>
                          </w:txbxContent>
                        </wps:txbx>
                        <wps:bodyPr rot="0" vert="horz" wrap="squar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342900"/>
                            <a:ext cx="11430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24" name="Rectangle 13"/>
                        <wps:cNvSpPr>
                          <a:spLocks noChangeArrowheads="1"/>
                        </wps:cNvSpPr>
                        <wps:spPr bwMode="auto">
                          <a:xfrm>
                            <a:off x="1118235" y="438150"/>
                            <a:ext cx="15557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i/>
                                  <w:iCs/>
                                </w:rPr>
                                <w:t>В</w:t>
                              </w:r>
                            </w:p>
                          </w:txbxContent>
                        </wps:txbx>
                        <wps:bodyPr rot="0" vert="horz" wrap="square" lIns="0" tIns="0" rIns="0" bIns="0" anchor="t" anchorCtr="0" upright="1">
                          <a:spAutoFit/>
                        </wps:bodyPr>
                      </wps:wsp>
                      <wps:wsp>
                        <wps:cNvPr id="25" name="Rectangle 14"/>
                        <wps:cNvSpPr>
                          <a:spLocks noChangeArrowheads="1"/>
                        </wps:cNvSpPr>
                        <wps:spPr bwMode="auto">
                          <a:xfrm>
                            <a:off x="790575" y="657225"/>
                            <a:ext cx="20955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6" name="Rectangle 15"/>
                        <wps:cNvSpPr>
                          <a:spLocks noChangeArrowheads="1"/>
                        </wps:cNvSpPr>
                        <wps:spPr bwMode="auto">
                          <a:xfrm>
                            <a:off x="641985" y="695325"/>
                            <a:ext cx="15557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i/>
                                  <w:iCs/>
                                </w:rPr>
                                <w:t>В</w:t>
                              </w:r>
                            </w:p>
                          </w:txbxContent>
                        </wps:txbx>
                        <wps:bodyPr rot="0" vert="horz" wrap="squar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29285"/>
                            <a:ext cx="22860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proofErr w:type="gramStart"/>
                              <w:r w:rsidRPr="00946F07">
                                <w:rPr>
                                  <w:b/>
                                  <w:i/>
                                  <w:iCs/>
                                  <w:sz w:val="16"/>
                                  <w:szCs w:val="16"/>
                                  <w:lang w:val="en-US"/>
                                </w:rPr>
                                <w:t>min</w:t>
                              </w:r>
                              <w:proofErr w:type="gramEnd"/>
                            </w:p>
                          </w:txbxContent>
                        </wps:txbx>
                        <wps:bodyPr rot="0" vert="horz" wrap="square" lIns="0" tIns="0" rIns="0" bIns="0" anchor="t" anchorCtr="0" upright="1">
                          <a:spAutoFit/>
                        </wps:bodyPr>
                      </wps:wsp>
                      <wps:wsp>
                        <wps:cNvPr id="29" name="Rectangle 18"/>
                        <wps:cNvSpPr>
                          <a:spLocks noChangeArrowheads="1"/>
                        </wps:cNvSpPr>
                        <wps:spPr bwMode="auto">
                          <a:xfrm>
                            <a:off x="1104900" y="695325"/>
                            <a:ext cx="168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i/>
                                  <w:iCs/>
                                </w:rPr>
                                <w:t>В</w:t>
                              </w:r>
                            </w:p>
                          </w:txbxContent>
                        </wps:txbx>
                        <wps:bodyPr rot="0" vert="horz" wrap="squar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Pr="00946F07" w:rsidRDefault="00821CE1" w:rsidP="00B42E4E">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CE1" w:rsidRDefault="00821CE1" w:rsidP="00B42E4E">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">
                <v:shape id="_x0000_s1028" type="#_x0000_t75" style="position:absolute;width:22193;height:12668;visibility:visible;mso-wrap-style:square">
                  <v:fill o:detectmouseclick="t"/>
                  <v:path o:connecttype="none"/>
                </v:shape>
                <v:rect id="Rectangle 5" o:spid="_x0000_s1029" style="position:absolute;left:3429;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2782;top:5429;width:2844;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821CE1" w:rsidRPr="00E23AE1" w:rsidRDefault="00821CE1" w:rsidP="00B42E4E">
                        <w:r>
                          <w:rPr>
                            <w:i/>
                            <w:iCs/>
                            <w:lang w:val="en-US"/>
                          </w:rPr>
                          <w:t>R</w:t>
                        </w:r>
                        <w:r>
                          <w:rPr>
                            <w:i/>
                            <w:iCs/>
                          </w:rPr>
                          <w:t>в</w:t>
                        </w:r>
                      </w:p>
                    </w:txbxContent>
                  </v:textbox>
                </v:rect>
                <v:rect id="Rectangle 7" o:spid="_x0000_s1031" style="position:absolute;left:4611;top:6191;width:665;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KqzsUA&#10;AADbAAAADwAAAGRycy9kb3ducmV2LnhtbESPQWvCQBCF7wX/wzJCL6Vu6kE0zSqlIPRQKEYPehuy&#10;YzY2OxuyW5P213cOgrcZ3pv3vik2o2/VlfrYBDbwMstAEVfBNlwbOOy3z0tQMSFbbAOTgV+KsFlP&#10;HgrMbRh4R9cy1UpCOOZowKXU5VrHypHHOAsdsWjn0HtMsva1tj0OEu5bPc+yhfbYsDQ47OjdUfVd&#10;/ngD269jQ/ynd0+r5RAu1fxUus/OmMfp+PYKKtGY7ubb9YcVfIGVX2QA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qrOxQAAANsAAAAPAAAAAAAAAAAAAAAAAJgCAABkcnMv&#10;ZG93bnJldi54bWxQSwUGAAAAAAQABAD1AAAAigMAAAAA&#10;" filled="f" stroked="f">
                  <v:textbox style="mso-fit-shape-to-text:t" inset="0,0,0,0">
                    <w:txbxContent>
                      <w:p w:rsidR="00821CE1" w:rsidRPr="00946F07" w:rsidRDefault="00821CE1" w:rsidP="00B42E4E">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821CE1" w:rsidRPr="00946F07" w:rsidRDefault="00821CE1" w:rsidP="00B42E4E">
                        <w:pPr>
                          <w:rPr>
                            <w:b/>
                          </w:rPr>
                        </w:pPr>
                        <w:r w:rsidRPr="00946F07">
                          <w:rPr>
                            <w:b/>
                            <w:lang w:val="en-US"/>
                          </w:rPr>
                          <w:t>=</w:t>
                        </w:r>
                      </w:p>
                    </w:txbxContent>
                  </v:textbox>
                </v:rect>
                <v:rect id="Rectangle 9" o:spid="_x0000_s1033" style="position:absolute;left:8572;top:4000;width:2477;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rsidR="00821CE1" w:rsidRPr="00946F07" w:rsidRDefault="00821CE1" w:rsidP="00B42E4E">
                        <w:pPr>
                          <w:rPr>
                            <w:b/>
                          </w:rPr>
                        </w:pPr>
                        <w:proofErr w:type="gramStart"/>
                        <w:r w:rsidRPr="00946F07">
                          <w:rPr>
                            <w:b/>
                            <w:i/>
                            <w:iCs/>
                            <w:sz w:val="16"/>
                            <w:szCs w:val="16"/>
                            <w:lang w:val="en-US"/>
                          </w:rPr>
                          <w:t>max</w:t>
                        </w:r>
                        <w:proofErr w:type="gramEnd"/>
                      </w:p>
                    </w:txbxContent>
                  </v:textbox>
                </v:rect>
                <v:rect id="Rectangle 10" o:spid="_x0000_s1034" style="position:absolute;left:6953;top:4381;width:1689;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TJ7sQA&#10;AADbAAAADwAAAGRycy9kb3ducmV2LnhtbESPQWvCQBSE70L/w/IKXkQ35iA2ukopCB4EMfbQ3h7Z&#10;ZzY2+zZktyb6611B8DjMzDfMct3bWlyo9ZVjBdNJAoK4cLriUsH3cTOeg/ABWWPtmBRcycN69TZY&#10;YqZdxwe65KEUEcI+QwUmhCaT0heGLPqJa4ijd3KtxRBlW0rdYhfhtpZpksykxYrjgsGGvgwVf/m/&#10;VbDZ/1TEN3kYfcw7dy7S39zsGqWG7/3nAkSgPrzCz/ZWK0in8Pg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0ye7EAAAA2wAAAA8AAAAAAAAAAAAAAAAAmAIAAGRycy9k&#10;b3ducmV2LnhtbFBLBQYAAAAABAAEAPUAAACJAwAAAAA=&#10;" filled="f" stroked="f">
                  <v:textbox style="mso-fit-shape-to-text:t" inset="0,0,0,0">
                    <w:txbxContent>
                      <w:p w:rsidR="00821CE1" w:rsidRPr="00946F07" w:rsidRDefault="00821CE1" w:rsidP="00B42E4E">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821CE1" w:rsidRPr="00946F07" w:rsidRDefault="00821CE1" w:rsidP="00B42E4E">
                        <w:pPr>
                          <w:rPr>
                            <w:b/>
                          </w:rPr>
                        </w:pPr>
                        <w:r w:rsidRPr="00946F07">
                          <w:rPr>
                            <w:b/>
                            <w:lang w:val="en-US"/>
                          </w:rPr>
                          <w:t>-</w:t>
                        </w:r>
                      </w:p>
                    </w:txbxContent>
                  </v:textbox>
                </v:rect>
                <v:rect id="Rectangle 12" o:spid="_x0000_s1036" style="position:absolute;left:12668;top:3429;width:1143;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ryAsUA&#10;AADbAAAADwAAAGRycy9kb3ducmV2LnhtbESPQWvCQBSE7wX/w/IEL0U3plA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vICxQAAANsAAAAPAAAAAAAAAAAAAAAAAJgCAABkcnMv&#10;ZG93bnJldi54bWxQSwUGAAAAAAQABAD1AAAAigMAAAAA&#10;" filled="f" stroked="f">
                  <v:textbox style="mso-fit-shape-to-text:t" inset="0,0,0,0">
                    <w:txbxContent>
                      <w:p w:rsidR="00821CE1" w:rsidRPr="00946F07" w:rsidRDefault="00821CE1" w:rsidP="00B42E4E">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182;top:4381;width:155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821CE1" w:rsidRPr="00946F07" w:rsidRDefault="00821CE1" w:rsidP="00B42E4E">
                        <w:pPr>
                          <w:rPr>
                            <w:b/>
                          </w:rPr>
                        </w:pPr>
                        <w:r w:rsidRPr="00946F07">
                          <w:rPr>
                            <w:b/>
                            <w:i/>
                            <w:iCs/>
                          </w:rPr>
                          <w:t>В</w:t>
                        </w:r>
                      </w:p>
                    </w:txbxContent>
                  </v:textbox>
                </v:rect>
                <v:rect id="Rectangle 14" o:spid="_x0000_s1038" style="position:absolute;left:7905;top:6572;width:2096;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7cUA&#10;AADbAAAADwAAAGRycy9kb3ducmV2LnhtbESPQWvCQBSE7wX/w/IEL0U3Blo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8/txQAAANsAAAAPAAAAAAAAAAAAAAAAAJgCAABkcnMv&#10;ZG93bnJldi54bWxQSwUGAAAAAAQABAD1AAAAigMAAAAA&#10;" filled="f" stroked="f">
                  <v:textbox style="mso-fit-shape-to-text:t" inset="0,0,0,0">
                    <w:txbxContent>
                      <w:p w:rsidR="00821CE1" w:rsidRPr="00946F07" w:rsidRDefault="00821CE1" w:rsidP="00B42E4E">
                        <w:pPr>
                          <w:rPr>
                            <w:b/>
                          </w:rPr>
                        </w:pPr>
                        <w:proofErr w:type="gramStart"/>
                        <w:r w:rsidRPr="00946F07">
                          <w:rPr>
                            <w:b/>
                            <w:i/>
                            <w:iCs/>
                            <w:sz w:val="16"/>
                            <w:szCs w:val="16"/>
                            <w:lang w:val="en-US"/>
                          </w:rPr>
                          <w:t>max</w:t>
                        </w:r>
                        <w:proofErr w:type="gramEnd"/>
                      </w:p>
                    </w:txbxContent>
                  </v:textbox>
                </v:rect>
                <v:rect id="Rectangle 15" o:spid="_x0000_s1039" style="position:absolute;left:6419;top:6953;width:155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821CE1" w:rsidRPr="00946F07" w:rsidRDefault="00821CE1" w:rsidP="00B42E4E">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821CE1" w:rsidRPr="00946F07" w:rsidRDefault="00821CE1" w:rsidP="00B42E4E">
                        <w:pPr>
                          <w:rPr>
                            <w:b/>
                          </w:rPr>
                        </w:pPr>
                        <w:r w:rsidRPr="00946F07">
                          <w:rPr>
                            <w:b/>
                            <w:lang w:val="en-US"/>
                          </w:rPr>
                          <w:t>-</w:t>
                        </w:r>
                      </w:p>
                    </w:txbxContent>
                  </v:textbox>
                </v:rect>
                <v:rect id="Rectangle 17" o:spid="_x0000_s1041" style="position:absolute;left:12001;top:6292;width:2286;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821CE1" w:rsidRPr="00946F07" w:rsidRDefault="00821CE1" w:rsidP="00B42E4E">
                        <w:pPr>
                          <w:rPr>
                            <w:b/>
                          </w:rPr>
                        </w:pPr>
                        <w:proofErr w:type="gramStart"/>
                        <w:r w:rsidRPr="00946F07">
                          <w:rPr>
                            <w:b/>
                            <w:i/>
                            <w:iCs/>
                            <w:sz w:val="16"/>
                            <w:szCs w:val="16"/>
                            <w:lang w:val="en-US"/>
                          </w:rPr>
                          <w:t>min</w:t>
                        </w:r>
                        <w:proofErr w:type="gramEnd"/>
                      </w:p>
                    </w:txbxContent>
                  </v:textbox>
                </v:rect>
                <v:rect id="Rectangle 18" o:spid="_x0000_s1042" style="position:absolute;left:11049;top:6953;width:1689;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F6MQA&#10;AADbAAAADwAAAGRycy9kb3ducmV2LnhtbESPQWvCQBSE74X+h+UVvJS6aQ5ioquUgtBDQYwe7O2R&#10;fWaj2bchuzXRX+8KgsdhZr5h5svBNuJMna8dK/gcJyCIS6drrhTstquPKQgfkDU2jknBhTwsF68v&#10;c8y163lD5yJUIkLY56jAhNDmUvrSkEU/di1x9A6usxii7CqpO+wj3DYyTZKJtFhzXDDY0reh8lT8&#10;WwWr9b4mvsrNezbt3bFM/wrz2yo1ehu+ZiACDeEZfrR/tII0g/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CxejEAAAA2wAAAA8AAAAAAAAAAAAAAAAAmAIAAGRycy9k&#10;b3ducmV2LnhtbFBLBQYAAAAABAAEAPUAAACJAwAAAAA=&#10;" filled="f" stroked="f">
                  <v:textbox style="mso-fit-shape-to-text:t" inset="0,0,0,0">
                    <w:txbxContent>
                      <w:p w:rsidR="00821CE1" w:rsidRPr="00946F07" w:rsidRDefault="00821CE1" w:rsidP="00B42E4E">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821CE1" w:rsidRPr="00946F07" w:rsidRDefault="00821CE1" w:rsidP="00B42E4E">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821CE1" w:rsidRDefault="00821CE1" w:rsidP="00B42E4E">
                        <w:r>
                          <w:rPr>
                            <w:lang w:val="en-US"/>
                          </w:rPr>
                          <w:t>100</w:t>
                        </w:r>
                      </w:p>
                    </w:txbxContent>
                  </v:textbox>
                </v:rect>
                <w10:anchorlock/>
              </v:group>
            </w:pict>
          </mc:Fallback>
        </mc:AlternateContent>
      </w:r>
    </w:p>
    <w:p w:rsidR="00B42E4E" w:rsidRPr="00B42E4E" w:rsidRDefault="00B42E4E" w:rsidP="00B42E4E">
      <w:pPr>
        <w:ind w:firstLine="720"/>
        <w:jc w:val="both"/>
        <w:rPr>
          <w:rFonts w:ascii="Times New Roman" w:eastAsia="Times New Roman" w:hAnsi="Times New Roman" w:cs="Times New Roman"/>
          <w:color w:val="auto"/>
          <w:lang w:val="en-US"/>
        </w:rPr>
      </w:pPr>
    </w:p>
    <w:p w:rsidR="00B42E4E" w:rsidRPr="00B42E4E" w:rsidRDefault="00B42E4E" w:rsidP="00B42E4E">
      <w:pPr>
        <w:ind w:firstLine="72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где: </w:t>
      </w:r>
    </w:p>
    <w:p w:rsidR="00B42E4E" w:rsidRPr="00B42E4E" w:rsidRDefault="00B42E4E" w:rsidP="00B42E4E">
      <w:pPr>
        <w:ind w:left="720"/>
        <w:rPr>
          <w:rFonts w:ascii="Times New Roman" w:eastAsia="Times New Roman" w:hAnsi="Times New Roman" w:cs="Times New Roman"/>
          <w:color w:val="auto"/>
          <w:lang w:val="ru-RU"/>
        </w:rPr>
      </w:pPr>
    </w:p>
    <w:p w:rsidR="00B42E4E" w:rsidRPr="00B42E4E" w:rsidRDefault="00B42E4E" w:rsidP="00B42E4E">
      <w:pPr>
        <w:ind w:left="720"/>
        <w:rPr>
          <w:rFonts w:ascii="Times New Roman" w:eastAsia="Times New Roman" w:hAnsi="Times New Roman" w:cs="Times New Roman"/>
          <w:color w:val="auto"/>
          <w:lang w:val="ru-RU"/>
        </w:rPr>
      </w:pPr>
      <w:proofErr w:type="spellStart"/>
      <w:r w:rsidRPr="00B42E4E">
        <w:rPr>
          <w:rFonts w:ascii="Times New Roman" w:eastAsia="Times New Roman" w:hAnsi="Times New Roman" w:cs="Times New Roman"/>
          <w:color w:val="auto"/>
          <w:lang w:val="ru-RU"/>
        </w:rPr>
        <w:t>R</w:t>
      </w:r>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i</w:t>
      </w:r>
      <w:proofErr w:type="spellEnd"/>
      <w:r w:rsidRPr="00B42E4E">
        <w:rPr>
          <w:rFonts w:ascii="Times New Roman" w:eastAsia="Times New Roman" w:hAnsi="Times New Roman" w:cs="Times New Roman"/>
          <w:color w:val="auto"/>
          <w:lang w:val="ru-RU"/>
        </w:rPr>
        <w:t xml:space="preserve"> - рейтинг, присуждаемый i-й заявке по указанному критерию;</w:t>
      </w:r>
    </w:p>
    <w:p w:rsidR="00B42E4E" w:rsidRPr="00B42E4E" w:rsidRDefault="00B42E4E" w:rsidP="00A07AB9">
      <w:pPr>
        <w:ind w:left="709" w:firstLine="11"/>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max</w:t>
      </w:r>
      <w:proofErr w:type="spellEnd"/>
      <w:r w:rsidRPr="00B42E4E">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B42E4E" w:rsidRPr="00B42E4E" w:rsidRDefault="00B42E4E" w:rsidP="00A07AB9">
      <w:pPr>
        <w:ind w:left="709" w:firstLine="11"/>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min</w:t>
      </w:r>
      <w:proofErr w:type="spellEnd"/>
      <w:r w:rsidRPr="00B42E4E">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A749A7" w:rsidRDefault="00B42E4E" w:rsidP="00A07AB9">
      <w:pPr>
        <w:ind w:left="709" w:firstLine="11"/>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sidR="00A667E6">
        <w:rPr>
          <w:rFonts w:ascii="Times New Roman" w:eastAsia="Times New Roman" w:hAnsi="Times New Roman" w:cs="Times New Roman"/>
          <w:color w:val="auto"/>
          <w:lang w:val="ru-RU"/>
        </w:rPr>
        <w:t>ов) с даты заключения договор.</w:t>
      </w:r>
      <w:proofErr w:type="gramEnd"/>
    </w:p>
    <w:sectPr w:rsidR="00A749A7" w:rsidSect="00A749A7">
      <w:headerReference w:type="even" r:id="rId13"/>
      <w:footerReference w:type="even" r:id="rId14"/>
      <w:footerReference w:type="default" r:id="rId15"/>
      <w:headerReference w:type="first" r:id="rId16"/>
      <w:footerReference w:type="first" r:id="rId17"/>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6B0" w:rsidRDefault="000B26B0">
      <w:r>
        <w:separator/>
      </w:r>
    </w:p>
  </w:endnote>
  <w:endnote w:type="continuationSeparator" w:id="0">
    <w:p w:rsidR="000B26B0" w:rsidRDefault="000B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CE1" w:rsidRPr="00235F6E" w:rsidRDefault="00821CE1" w:rsidP="00235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CE1" w:rsidRPr="00A749A7" w:rsidRDefault="00821CE1" w:rsidP="0057560D">
    <w:pPr>
      <w:pStyle w:val="af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CE1" w:rsidRPr="00C10B35" w:rsidRDefault="00821CE1">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FA44AA" w:rsidRPr="00FA44AA">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6B0" w:rsidRDefault="000B26B0"/>
  </w:footnote>
  <w:footnote w:type="continuationSeparator" w:id="0">
    <w:p w:rsidR="000B26B0" w:rsidRDefault="000B26B0"/>
  </w:footnote>
  <w:footnote w:id="1">
    <w:p w:rsidR="00821CE1" w:rsidRPr="0057560D" w:rsidRDefault="00821CE1" w:rsidP="0057560D">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CE1" w:rsidRPr="005D7DA0" w:rsidRDefault="00821CE1"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CE1" w:rsidRPr="00AA231B" w:rsidRDefault="00821CE1"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CD54BD74"/>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786"/>
        </w:tabs>
        <w:ind w:left="786"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966C22B8"/>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B06B8A"/>
    <w:multiLevelType w:val="multilevel"/>
    <w:tmpl w:val="6FF2076A"/>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C98118E"/>
    <w:multiLevelType w:val="multilevel"/>
    <w:tmpl w:val="1DEC3CE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7730CCB6"/>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0C596D"/>
    <w:multiLevelType w:val="multilevel"/>
    <w:tmpl w:val="C430D876"/>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9327C"/>
    <w:multiLevelType w:val="multilevel"/>
    <w:tmpl w:val="DF928C76"/>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53215E"/>
    <w:multiLevelType w:val="multilevel"/>
    <w:tmpl w:val="3ED0035A"/>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707FE0"/>
    <w:multiLevelType w:val="multilevel"/>
    <w:tmpl w:val="201423CC"/>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9"/>
  </w:num>
  <w:num w:numId="3">
    <w:abstractNumId w:val="17"/>
  </w:num>
  <w:num w:numId="4">
    <w:abstractNumId w:val="28"/>
  </w:num>
  <w:num w:numId="5">
    <w:abstractNumId w:val="23"/>
  </w:num>
  <w:num w:numId="6">
    <w:abstractNumId w:val="20"/>
  </w:num>
  <w:num w:numId="7">
    <w:abstractNumId w:val="30"/>
  </w:num>
  <w:num w:numId="8">
    <w:abstractNumId w:val="31"/>
  </w:num>
  <w:num w:numId="9">
    <w:abstractNumId w:val="6"/>
  </w:num>
  <w:num w:numId="10">
    <w:abstractNumId w:val="27"/>
  </w:num>
  <w:num w:numId="11">
    <w:abstractNumId w:val="4"/>
  </w:num>
  <w:num w:numId="12">
    <w:abstractNumId w:val="16"/>
  </w:num>
  <w:num w:numId="13">
    <w:abstractNumId w:val="24"/>
  </w:num>
  <w:num w:numId="14">
    <w:abstractNumId w:val="13"/>
  </w:num>
  <w:num w:numId="15">
    <w:abstractNumId w:val="32"/>
  </w:num>
  <w:num w:numId="16">
    <w:abstractNumId w:val="7"/>
  </w:num>
  <w:num w:numId="17">
    <w:abstractNumId w:val="21"/>
  </w:num>
  <w:num w:numId="18">
    <w:abstractNumId w:val="0"/>
  </w:num>
  <w:num w:numId="19">
    <w:abstractNumId w:val="3"/>
  </w:num>
  <w:num w:numId="20">
    <w:abstractNumId w:val="11"/>
  </w:num>
  <w:num w:numId="21">
    <w:abstractNumId w:val="9"/>
  </w:num>
  <w:num w:numId="22">
    <w:abstractNumId w:val="15"/>
  </w:num>
  <w:num w:numId="23">
    <w:abstractNumId w:val="8"/>
  </w:num>
  <w:num w:numId="24">
    <w:abstractNumId w:val="18"/>
  </w:num>
  <w:num w:numId="25">
    <w:abstractNumId w:val="5"/>
  </w:num>
  <w:num w:numId="26">
    <w:abstractNumId w:val="10"/>
  </w:num>
  <w:num w:numId="27">
    <w:abstractNumId w:val="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9"/>
  </w:num>
  <w:num w:numId="31">
    <w:abstractNumId w:val="22"/>
  </w:num>
  <w:num w:numId="32">
    <w:abstractNumId w:val="25"/>
  </w:num>
  <w:num w:numId="33">
    <w:abstractNumId w:val="12"/>
  </w:num>
  <w:num w:numId="3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1765F"/>
    <w:rsid w:val="00020867"/>
    <w:rsid w:val="00023E5D"/>
    <w:rsid w:val="00025DAF"/>
    <w:rsid w:val="00025E55"/>
    <w:rsid w:val="000302E2"/>
    <w:rsid w:val="0005404E"/>
    <w:rsid w:val="0006019B"/>
    <w:rsid w:val="000620A8"/>
    <w:rsid w:val="00075B14"/>
    <w:rsid w:val="00077BB7"/>
    <w:rsid w:val="000808EF"/>
    <w:rsid w:val="00086685"/>
    <w:rsid w:val="00091B9D"/>
    <w:rsid w:val="000A0A7D"/>
    <w:rsid w:val="000B09DB"/>
    <w:rsid w:val="000B26B0"/>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83CC2"/>
    <w:rsid w:val="001B3358"/>
    <w:rsid w:val="001D3B64"/>
    <w:rsid w:val="001D3C72"/>
    <w:rsid w:val="001D42CD"/>
    <w:rsid w:val="001D6159"/>
    <w:rsid w:val="001F6CEA"/>
    <w:rsid w:val="00210BEC"/>
    <w:rsid w:val="00222770"/>
    <w:rsid w:val="00235F6E"/>
    <w:rsid w:val="00246F0D"/>
    <w:rsid w:val="00281819"/>
    <w:rsid w:val="00297BAE"/>
    <w:rsid w:val="002A44E0"/>
    <w:rsid w:val="002B6E79"/>
    <w:rsid w:val="002D3E2B"/>
    <w:rsid w:val="002D60CC"/>
    <w:rsid w:val="002E0DC5"/>
    <w:rsid w:val="002E33B2"/>
    <w:rsid w:val="002F2886"/>
    <w:rsid w:val="002F6558"/>
    <w:rsid w:val="00311827"/>
    <w:rsid w:val="003248FB"/>
    <w:rsid w:val="003319D0"/>
    <w:rsid w:val="00332517"/>
    <w:rsid w:val="00354C4D"/>
    <w:rsid w:val="00365FC0"/>
    <w:rsid w:val="00374DB8"/>
    <w:rsid w:val="00396E06"/>
    <w:rsid w:val="003977C8"/>
    <w:rsid w:val="003B1D55"/>
    <w:rsid w:val="003C0C82"/>
    <w:rsid w:val="003D31D1"/>
    <w:rsid w:val="003D7148"/>
    <w:rsid w:val="003F7C22"/>
    <w:rsid w:val="004016A2"/>
    <w:rsid w:val="0040281C"/>
    <w:rsid w:val="00403E4A"/>
    <w:rsid w:val="00403EBF"/>
    <w:rsid w:val="00404D75"/>
    <w:rsid w:val="00424F46"/>
    <w:rsid w:val="0045047A"/>
    <w:rsid w:val="00450D4C"/>
    <w:rsid w:val="00456145"/>
    <w:rsid w:val="004624D2"/>
    <w:rsid w:val="00474CAF"/>
    <w:rsid w:val="00495FA6"/>
    <w:rsid w:val="004B369C"/>
    <w:rsid w:val="004C3DE0"/>
    <w:rsid w:val="004F52E8"/>
    <w:rsid w:val="004F5AC5"/>
    <w:rsid w:val="00505513"/>
    <w:rsid w:val="00513B17"/>
    <w:rsid w:val="0052036A"/>
    <w:rsid w:val="0052210C"/>
    <w:rsid w:val="00536A79"/>
    <w:rsid w:val="0054200D"/>
    <w:rsid w:val="005456D5"/>
    <w:rsid w:val="005534E7"/>
    <w:rsid w:val="00554304"/>
    <w:rsid w:val="00555C70"/>
    <w:rsid w:val="0057560D"/>
    <w:rsid w:val="005964A2"/>
    <w:rsid w:val="005A433C"/>
    <w:rsid w:val="005B6197"/>
    <w:rsid w:val="005C15EE"/>
    <w:rsid w:val="005C2C3D"/>
    <w:rsid w:val="005C4E52"/>
    <w:rsid w:val="005D060A"/>
    <w:rsid w:val="005D7DA0"/>
    <w:rsid w:val="005E2E6C"/>
    <w:rsid w:val="005E739E"/>
    <w:rsid w:val="00606B9E"/>
    <w:rsid w:val="00612A19"/>
    <w:rsid w:val="0062110F"/>
    <w:rsid w:val="006261E8"/>
    <w:rsid w:val="00637FB9"/>
    <w:rsid w:val="00640618"/>
    <w:rsid w:val="006420E8"/>
    <w:rsid w:val="006477F1"/>
    <w:rsid w:val="00650A60"/>
    <w:rsid w:val="006561DE"/>
    <w:rsid w:val="00660CA6"/>
    <w:rsid w:val="0066135B"/>
    <w:rsid w:val="00664E27"/>
    <w:rsid w:val="0067798C"/>
    <w:rsid w:val="00680347"/>
    <w:rsid w:val="0068788C"/>
    <w:rsid w:val="00690822"/>
    <w:rsid w:val="00691565"/>
    <w:rsid w:val="006C28BC"/>
    <w:rsid w:val="006C48F5"/>
    <w:rsid w:val="00736F53"/>
    <w:rsid w:val="00770BDD"/>
    <w:rsid w:val="00782255"/>
    <w:rsid w:val="00787C6A"/>
    <w:rsid w:val="007C0EE5"/>
    <w:rsid w:val="007C33B6"/>
    <w:rsid w:val="007E2B93"/>
    <w:rsid w:val="007E6E25"/>
    <w:rsid w:val="007F1426"/>
    <w:rsid w:val="00806DDC"/>
    <w:rsid w:val="00821CE1"/>
    <w:rsid w:val="008272A4"/>
    <w:rsid w:val="0083067A"/>
    <w:rsid w:val="008310E7"/>
    <w:rsid w:val="0084468B"/>
    <w:rsid w:val="00861FB1"/>
    <w:rsid w:val="00872BB3"/>
    <w:rsid w:val="00881569"/>
    <w:rsid w:val="008858A3"/>
    <w:rsid w:val="00885AE1"/>
    <w:rsid w:val="008A3C74"/>
    <w:rsid w:val="008A6716"/>
    <w:rsid w:val="008B48A6"/>
    <w:rsid w:val="008B71D7"/>
    <w:rsid w:val="008D496E"/>
    <w:rsid w:val="008F49FA"/>
    <w:rsid w:val="008F719C"/>
    <w:rsid w:val="00900A75"/>
    <w:rsid w:val="00922018"/>
    <w:rsid w:val="00944412"/>
    <w:rsid w:val="00952167"/>
    <w:rsid w:val="00961285"/>
    <w:rsid w:val="009725AE"/>
    <w:rsid w:val="0097261C"/>
    <w:rsid w:val="0097622F"/>
    <w:rsid w:val="00976E70"/>
    <w:rsid w:val="009A5CC3"/>
    <w:rsid w:val="009B41DB"/>
    <w:rsid w:val="009D5D79"/>
    <w:rsid w:val="009E0D0C"/>
    <w:rsid w:val="009F0462"/>
    <w:rsid w:val="009F7384"/>
    <w:rsid w:val="00A07AB9"/>
    <w:rsid w:val="00A107AA"/>
    <w:rsid w:val="00A17AC4"/>
    <w:rsid w:val="00A639EA"/>
    <w:rsid w:val="00A64D41"/>
    <w:rsid w:val="00A654BD"/>
    <w:rsid w:val="00A667E6"/>
    <w:rsid w:val="00A67869"/>
    <w:rsid w:val="00A749A7"/>
    <w:rsid w:val="00A82803"/>
    <w:rsid w:val="00A91028"/>
    <w:rsid w:val="00AA231B"/>
    <w:rsid w:val="00AB61FB"/>
    <w:rsid w:val="00AB775A"/>
    <w:rsid w:val="00AC2C16"/>
    <w:rsid w:val="00AD5B16"/>
    <w:rsid w:val="00AE444D"/>
    <w:rsid w:val="00B02148"/>
    <w:rsid w:val="00B14250"/>
    <w:rsid w:val="00B16979"/>
    <w:rsid w:val="00B24DE6"/>
    <w:rsid w:val="00B42E4E"/>
    <w:rsid w:val="00B44071"/>
    <w:rsid w:val="00B52B75"/>
    <w:rsid w:val="00B6688F"/>
    <w:rsid w:val="00B72EAE"/>
    <w:rsid w:val="00B75AD6"/>
    <w:rsid w:val="00B836BC"/>
    <w:rsid w:val="00B92DF1"/>
    <w:rsid w:val="00B94191"/>
    <w:rsid w:val="00BB06B1"/>
    <w:rsid w:val="00BB1249"/>
    <w:rsid w:val="00BD76AE"/>
    <w:rsid w:val="00BF6934"/>
    <w:rsid w:val="00BF773B"/>
    <w:rsid w:val="00C030E8"/>
    <w:rsid w:val="00C04FE7"/>
    <w:rsid w:val="00C10B35"/>
    <w:rsid w:val="00C110D8"/>
    <w:rsid w:val="00C33AA7"/>
    <w:rsid w:val="00C40D47"/>
    <w:rsid w:val="00C66343"/>
    <w:rsid w:val="00C72695"/>
    <w:rsid w:val="00C86611"/>
    <w:rsid w:val="00C87F31"/>
    <w:rsid w:val="00C951D6"/>
    <w:rsid w:val="00CB7126"/>
    <w:rsid w:val="00CB77CB"/>
    <w:rsid w:val="00CE54E8"/>
    <w:rsid w:val="00CE59FD"/>
    <w:rsid w:val="00D0110D"/>
    <w:rsid w:val="00D2518C"/>
    <w:rsid w:val="00D37DF2"/>
    <w:rsid w:val="00D4316F"/>
    <w:rsid w:val="00D57EA9"/>
    <w:rsid w:val="00DC02A7"/>
    <w:rsid w:val="00DC475F"/>
    <w:rsid w:val="00DD4D1F"/>
    <w:rsid w:val="00DE2D1F"/>
    <w:rsid w:val="00DF5A63"/>
    <w:rsid w:val="00E24BAE"/>
    <w:rsid w:val="00E27DA0"/>
    <w:rsid w:val="00E359FE"/>
    <w:rsid w:val="00E45E9D"/>
    <w:rsid w:val="00E7650D"/>
    <w:rsid w:val="00E82477"/>
    <w:rsid w:val="00E958F7"/>
    <w:rsid w:val="00EB54A8"/>
    <w:rsid w:val="00EC212C"/>
    <w:rsid w:val="00ED0FD0"/>
    <w:rsid w:val="00ED320C"/>
    <w:rsid w:val="00EE442F"/>
    <w:rsid w:val="00F0097F"/>
    <w:rsid w:val="00F035B6"/>
    <w:rsid w:val="00F044AF"/>
    <w:rsid w:val="00F061CE"/>
    <w:rsid w:val="00F113A5"/>
    <w:rsid w:val="00F13380"/>
    <w:rsid w:val="00F24C8E"/>
    <w:rsid w:val="00F257E0"/>
    <w:rsid w:val="00F32227"/>
    <w:rsid w:val="00F40E8F"/>
    <w:rsid w:val="00F422D8"/>
    <w:rsid w:val="00F54BF4"/>
    <w:rsid w:val="00F61CB3"/>
    <w:rsid w:val="00F81CC3"/>
    <w:rsid w:val="00F908CA"/>
    <w:rsid w:val="00FA02AA"/>
    <w:rsid w:val="00FA44AA"/>
    <w:rsid w:val="00FC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6CC5C-23BF-430C-B91D-E24BA465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18</Pages>
  <Words>5771</Words>
  <Characters>32898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38592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80</cp:revision>
  <cp:lastPrinted>2021-11-16T12:04:00Z</cp:lastPrinted>
  <dcterms:created xsi:type="dcterms:W3CDTF">2013-09-18T06:51:00Z</dcterms:created>
  <dcterms:modified xsi:type="dcterms:W3CDTF">2024-11-15T06:45:00Z</dcterms:modified>
</cp:coreProperties>
</file>