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A8037C" w:rsidRDefault="00732F2A" w:rsidP="00732F2A">
      <w:pPr>
        <w:ind w:left="5670"/>
        <w:rPr>
          <w:rFonts w:ascii="Times New Roman" w:eastAsia="Times New Roman" w:hAnsi="Times New Roman" w:cs="Times New Roman"/>
          <w:color w:val="auto"/>
          <w:szCs w:val="22"/>
          <w:lang w:val="ru-RU"/>
        </w:rPr>
      </w:pPr>
      <w:r w:rsidRPr="00732F2A">
        <w:rPr>
          <w:rFonts w:ascii="Times New Roman" w:eastAsia="Times New Roman" w:hAnsi="Times New Roman" w:cs="Times New Roman"/>
          <w:color w:val="auto"/>
          <w:sz w:val="22"/>
          <w:szCs w:val="22"/>
          <w:lang w:val="ru-RU"/>
        </w:rPr>
        <w:t>«</w:t>
      </w:r>
      <w:r w:rsidRPr="00A8037C">
        <w:rPr>
          <w:rFonts w:ascii="Times New Roman" w:eastAsia="Times New Roman" w:hAnsi="Times New Roman" w:cs="Times New Roman"/>
          <w:color w:val="auto"/>
          <w:szCs w:val="22"/>
          <w:lang w:val="ru-RU"/>
        </w:rPr>
        <w:t>УТВЕРЖДАЮ»</w:t>
      </w:r>
    </w:p>
    <w:p w:rsidR="00732F2A" w:rsidRPr="00A8037C" w:rsidRDefault="00B60C3D" w:rsidP="00732F2A">
      <w:pPr>
        <w:ind w:left="5670"/>
        <w:rPr>
          <w:rFonts w:ascii="Times New Roman" w:eastAsia="Times New Roman" w:hAnsi="Times New Roman" w:cs="Times New Roman"/>
          <w:color w:val="auto"/>
          <w:szCs w:val="22"/>
          <w:lang w:val="ru-RU"/>
        </w:rPr>
      </w:pPr>
      <w:r w:rsidRPr="00A8037C">
        <w:rPr>
          <w:rFonts w:ascii="Times New Roman" w:eastAsia="Times New Roman" w:hAnsi="Times New Roman" w:cs="Times New Roman"/>
          <w:color w:val="auto"/>
          <w:szCs w:val="22"/>
          <w:lang w:val="ru-RU"/>
        </w:rPr>
        <w:t>Исполнительный директор</w:t>
      </w:r>
      <w:r w:rsidR="00732F2A" w:rsidRPr="00A8037C">
        <w:rPr>
          <w:rFonts w:ascii="Times New Roman" w:eastAsia="Times New Roman" w:hAnsi="Times New Roman" w:cs="Times New Roman"/>
          <w:color w:val="auto"/>
          <w:szCs w:val="22"/>
          <w:lang w:val="ru-RU"/>
        </w:rPr>
        <w:t xml:space="preserve"> – </w:t>
      </w:r>
    </w:p>
    <w:p w:rsidR="00732F2A" w:rsidRPr="00A8037C" w:rsidRDefault="00732F2A" w:rsidP="00732F2A">
      <w:pPr>
        <w:ind w:left="5670"/>
        <w:rPr>
          <w:rFonts w:ascii="Times New Roman" w:eastAsia="Times New Roman" w:hAnsi="Times New Roman" w:cs="Times New Roman"/>
          <w:color w:val="auto"/>
          <w:szCs w:val="22"/>
          <w:lang w:val="ru-RU"/>
        </w:rPr>
      </w:pPr>
      <w:r w:rsidRPr="00A8037C">
        <w:rPr>
          <w:rFonts w:ascii="Times New Roman" w:eastAsia="Times New Roman" w:hAnsi="Times New Roman" w:cs="Times New Roman"/>
          <w:color w:val="auto"/>
          <w:szCs w:val="22"/>
          <w:lang w:val="ru-RU"/>
        </w:rPr>
        <w:t xml:space="preserve">Председатель ЗК </w:t>
      </w:r>
    </w:p>
    <w:p w:rsidR="00732F2A" w:rsidRPr="00A8037C" w:rsidRDefault="0040621C" w:rsidP="00732F2A">
      <w:pPr>
        <w:ind w:left="5670"/>
        <w:rPr>
          <w:rFonts w:ascii="Times New Roman" w:eastAsia="Times New Roman" w:hAnsi="Times New Roman" w:cs="Times New Roman"/>
          <w:color w:val="auto"/>
          <w:szCs w:val="22"/>
          <w:lang w:val="ru-RU"/>
        </w:rPr>
      </w:pPr>
      <w:r w:rsidRPr="00A8037C">
        <w:rPr>
          <w:rFonts w:ascii="Times New Roman" w:eastAsia="Times New Roman" w:hAnsi="Times New Roman" w:cs="Times New Roman"/>
          <w:color w:val="auto"/>
          <w:szCs w:val="22"/>
          <w:lang w:val="ru-RU"/>
        </w:rPr>
        <w:t>П</w:t>
      </w:r>
      <w:r w:rsidR="00732F2A" w:rsidRPr="00A8037C">
        <w:rPr>
          <w:rFonts w:ascii="Times New Roman" w:eastAsia="Times New Roman" w:hAnsi="Times New Roman" w:cs="Times New Roman"/>
          <w:color w:val="auto"/>
          <w:szCs w:val="22"/>
          <w:lang w:val="ru-RU"/>
        </w:rPr>
        <w:t>АО «</w:t>
      </w:r>
      <w:proofErr w:type="spellStart"/>
      <w:r w:rsidR="00732F2A" w:rsidRPr="00A8037C">
        <w:rPr>
          <w:rFonts w:ascii="Times New Roman" w:eastAsia="Times New Roman" w:hAnsi="Times New Roman" w:cs="Times New Roman"/>
          <w:color w:val="auto"/>
          <w:szCs w:val="22"/>
          <w:lang w:val="ru-RU"/>
        </w:rPr>
        <w:t>Ставропольэнергосбыт</w:t>
      </w:r>
      <w:proofErr w:type="spellEnd"/>
      <w:r w:rsidR="00732F2A" w:rsidRPr="00A8037C">
        <w:rPr>
          <w:rFonts w:ascii="Times New Roman" w:eastAsia="Times New Roman" w:hAnsi="Times New Roman" w:cs="Times New Roman"/>
          <w:color w:val="auto"/>
          <w:szCs w:val="22"/>
          <w:lang w:val="ru-RU"/>
        </w:rPr>
        <w:t>»</w:t>
      </w:r>
    </w:p>
    <w:p w:rsidR="00732F2A" w:rsidRPr="00A8037C" w:rsidRDefault="00732F2A" w:rsidP="00732F2A">
      <w:pPr>
        <w:ind w:left="9104" w:hanging="9"/>
        <w:rPr>
          <w:rFonts w:ascii="Times New Roman" w:eastAsia="Times New Roman" w:hAnsi="Times New Roman" w:cs="Times New Roman"/>
          <w:color w:val="auto"/>
          <w:szCs w:val="22"/>
          <w:lang w:val="ru-RU"/>
        </w:rPr>
      </w:pPr>
    </w:p>
    <w:p w:rsidR="00732F2A" w:rsidRPr="00A8037C" w:rsidRDefault="00732F2A" w:rsidP="00732F2A">
      <w:pPr>
        <w:ind w:left="5679" w:hanging="9"/>
        <w:rPr>
          <w:rFonts w:ascii="Times New Roman" w:eastAsia="Times New Roman" w:hAnsi="Times New Roman" w:cs="Times New Roman"/>
          <w:color w:val="auto"/>
          <w:szCs w:val="22"/>
          <w:lang w:val="ru-RU"/>
        </w:rPr>
      </w:pPr>
      <w:r w:rsidRPr="00A8037C">
        <w:rPr>
          <w:rFonts w:ascii="Times New Roman" w:eastAsia="Times New Roman" w:hAnsi="Times New Roman" w:cs="Times New Roman"/>
          <w:color w:val="auto"/>
          <w:szCs w:val="22"/>
          <w:lang w:val="ru-RU"/>
        </w:rPr>
        <w:t>_____________</w:t>
      </w:r>
      <w:r w:rsidR="00B60C3D" w:rsidRPr="00A8037C">
        <w:rPr>
          <w:rFonts w:ascii="Times New Roman" w:eastAsia="Times New Roman" w:hAnsi="Times New Roman" w:cs="Times New Roman"/>
          <w:color w:val="auto"/>
          <w:szCs w:val="22"/>
          <w:lang w:val="ru-RU"/>
        </w:rPr>
        <w:t>И</w:t>
      </w:r>
      <w:r w:rsidR="009C7A00" w:rsidRPr="00A8037C">
        <w:rPr>
          <w:rFonts w:ascii="Times New Roman" w:eastAsia="Times New Roman" w:hAnsi="Times New Roman" w:cs="Times New Roman"/>
          <w:color w:val="auto"/>
          <w:szCs w:val="22"/>
          <w:lang w:val="ru-RU"/>
        </w:rPr>
        <w:t xml:space="preserve">. </w:t>
      </w:r>
      <w:r w:rsidR="00B60C3D" w:rsidRPr="00A8037C">
        <w:rPr>
          <w:rFonts w:ascii="Times New Roman" w:eastAsia="Times New Roman" w:hAnsi="Times New Roman" w:cs="Times New Roman"/>
          <w:color w:val="auto"/>
          <w:szCs w:val="22"/>
          <w:lang w:val="ru-RU"/>
        </w:rPr>
        <w:t>Б</w:t>
      </w:r>
      <w:r w:rsidR="009C7A00" w:rsidRPr="00A8037C">
        <w:rPr>
          <w:rFonts w:ascii="Times New Roman" w:eastAsia="Times New Roman" w:hAnsi="Times New Roman" w:cs="Times New Roman"/>
          <w:color w:val="auto"/>
          <w:szCs w:val="22"/>
          <w:lang w:val="ru-RU"/>
        </w:rPr>
        <w:t xml:space="preserve">. </w:t>
      </w:r>
      <w:proofErr w:type="spellStart"/>
      <w:r w:rsidR="00B60C3D" w:rsidRPr="00A8037C">
        <w:rPr>
          <w:rFonts w:ascii="Times New Roman" w:eastAsia="Times New Roman" w:hAnsi="Times New Roman" w:cs="Times New Roman"/>
          <w:color w:val="auto"/>
          <w:szCs w:val="22"/>
          <w:lang w:val="ru-RU"/>
        </w:rPr>
        <w:t>Салпагаров</w:t>
      </w:r>
      <w:proofErr w:type="spellEnd"/>
    </w:p>
    <w:p w:rsidR="00732F2A" w:rsidRPr="00A8037C" w:rsidRDefault="00732F2A" w:rsidP="00732F2A">
      <w:pPr>
        <w:ind w:left="5679" w:hanging="9"/>
        <w:rPr>
          <w:rFonts w:ascii="Times New Roman" w:eastAsia="Times New Roman" w:hAnsi="Times New Roman" w:cs="Times New Roman"/>
          <w:color w:val="auto"/>
          <w:szCs w:val="22"/>
          <w:lang w:val="ru-RU"/>
        </w:rPr>
      </w:pPr>
    </w:p>
    <w:p w:rsidR="00732F2A" w:rsidRPr="00A8037C" w:rsidRDefault="000A53BE" w:rsidP="00732F2A">
      <w:pPr>
        <w:ind w:left="5670"/>
        <w:rPr>
          <w:rFonts w:ascii="Times New Roman" w:eastAsia="Times New Roman" w:hAnsi="Times New Roman" w:cs="Times New Roman"/>
          <w:color w:val="auto"/>
          <w:szCs w:val="22"/>
          <w:lang w:val="ru-RU"/>
        </w:rPr>
      </w:pPr>
      <w:r w:rsidRPr="00A8037C">
        <w:rPr>
          <w:rFonts w:ascii="Times New Roman" w:eastAsia="Times New Roman" w:hAnsi="Times New Roman" w:cs="Times New Roman"/>
          <w:color w:val="auto"/>
          <w:szCs w:val="22"/>
          <w:lang w:val="ru-RU"/>
        </w:rPr>
        <w:t>«</w:t>
      </w:r>
      <w:r w:rsidR="005A5E7F">
        <w:rPr>
          <w:rFonts w:ascii="Times New Roman" w:eastAsia="Times New Roman" w:hAnsi="Times New Roman" w:cs="Times New Roman"/>
          <w:color w:val="auto"/>
          <w:szCs w:val="22"/>
          <w:lang w:val="en-US"/>
        </w:rPr>
        <w:t>03</w:t>
      </w:r>
      <w:r w:rsidR="00732F2A" w:rsidRPr="00A8037C">
        <w:rPr>
          <w:rFonts w:ascii="Times New Roman" w:eastAsia="Times New Roman" w:hAnsi="Times New Roman" w:cs="Times New Roman"/>
          <w:color w:val="auto"/>
          <w:szCs w:val="22"/>
          <w:lang w:val="ru-RU"/>
        </w:rPr>
        <w:t>»</w:t>
      </w:r>
      <w:r w:rsidR="005A5E7F">
        <w:rPr>
          <w:rFonts w:ascii="Times New Roman" w:eastAsia="Times New Roman" w:hAnsi="Times New Roman" w:cs="Times New Roman"/>
          <w:color w:val="auto"/>
          <w:szCs w:val="22"/>
          <w:lang w:val="en-US"/>
        </w:rPr>
        <w:t xml:space="preserve"> </w:t>
      </w:r>
      <w:r w:rsidR="005A5E7F">
        <w:rPr>
          <w:rFonts w:ascii="Times New Roman" w:eastAsia="Times New Roman" w:hAnsi="Times New Roman" w:cs="Times New Roman"/>
          <w:color w:val="auto"/>
          <w:szCs w:val="22"/>
          <w:lang w:val="ru-RU"/>
        </w:rPr>
        <w:t>октября</w:t>
      </w:r>
      <w:r w:rsidR="0039425C" w:rsidRPr="00A8037C">
        <w:rPr>
          <w:rFonts w:ascii="Times New Roman" w:eastAsia="Times New Roman" w:hAnsi="Times New Roman" w:cs="Times New Roman"/>
          <w:color w:val="auto"/>
          <w:szCs w:val="22"/>
          <w:lang w:val="ru-RU"/>
        </w:rPr>
        <w:t xml:space="preserve"> </w:t>
      </w:r>
      <w:r w:rsidR="004F4D41" w:rsidRPr="00A8037C">
        <w:rPr>
          <w:rFonts w:ascii="Times New Roman" w:eastAsia="Times New Roman" w:hAnsi="Times New Roman" w:cs="Times New Roman"/>
          <w:color w:val="auto"/>
          <w:szCs w:val="22"/>
          <w:lang w:val="ru-RU"/>
        </w:rPr>
        <w:t>202</w:t>
      </w:r>
      <w:r w:rsidR="00612221" w:rsidRPr="00A8037C">
        <w:rPr>
          <w:rFonts w:ascii="Times New Roman" w:eastAsia="Times New Roman" w:hAnsi="Times New Roman" w:cs="Times New Roman"/>
          <w:color w:val="auto"/>
          <w:szCs w:val="22"/>
          <w:lang w:val="ru-RU"/>
        </w:rPr>
        <w:t>4</w:t>
      </w:r>
      <w:r w:rsidR="00732F2A" w:rsidRPr="00A8037C">
        <w:rPr>
          <w:rFonts w:ascii="Times New Roman" w:eastAsia="Times New Roman" w:hAnsi="Times New Roman" w:cs="Times New Roman"/>
          <w:color w:val="auto"/>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A8037C" w:rsidRDefault="0067798C">
      <w:pPr>
        <w:pStyle w:val="20"/>
        <w:keepNext/>
        <w:keepLines/>
        <w:shd w:val="clear" w:color="auto" w:fill="auto"/>
        <w:spacing w:after="1000" w:line="340" w:lineRule="exact"/>
        <w:ind w:left="60"/>
        <w:rPr>
          <w:sz w:val="32"/>
          <w:szCs w:val="32"/>
        </w:rPr>
      </w:pPr>
      <w:r w:rsidRPr="00A8037C">
        <w:rPr>
          <w:sz w:val="32"/>
          <w:szCs w:val="32"/>
        </w:rPr>
        <w:t>Документация по запросу предложений</w:t>
      </w:r>
      <w:bookmarkEnd w:id="0"/>
    </w:p>
    <w:p w:rsidR="00DE2D1F" w:rsidRPr="00A8037C" w:rsidRDefault="006A67EE" w:rsidP="00DE2D1F">
      <w:pPr>
        <w:pStyle w:val="6"/>
        <w:shd w:val="clear" w:color="auto" w:fill="auto"/>
        <w:spacing w:before="0"/>
        <w:ind w:left="60" w:firstLine="0"/>
        <w:rPr>
          <w:b/>
          <w:sz w:val="32"/>
          <w:szCs w:val="36"/>
          <w:lang w:val="ru-RU"/>
        </w:rPr>
      </w:pPr>
      <w:r w:rsidRPr="00A8037C">
        <w:rPr>
          <w:b/>
          <w:sz w:val="32"/>
          <w:szCs w:val="36"/>
          <w:lang w:val="ru-RU"/>
        </w:rPr>
        <w:t>Открытый запрос предложений</w:t>
      </w:r>
    </w:p>
    <w:p w:rsidR="00DE2D1F" w:rsidRPr="00A8037C" w:rsidRDefault="006A67EE" w:rsidP="00DE2D1F">
      <w:pPr>
        <w:pStyle w:val="6"/>
        <w:shd w:val="clear" w:color="auto" w:fill="auto"/>
        <w:spacing w:before="0"/>
        <w:ind w:left="60" w:firstLine="0"/>
        <w:rPr>
          <w:b/>
          <w:sz w:val="32"/>
          <w:szCs w:val="36"/>
          <w:lang w:val="ru-RU"/>
        </w:rPr>
      </w:pPr>
      <w:r w:rsidRPr="00A8037C">
        <w:rPr>
          <w:b/>
          <w:sz w:val="32"/>
          <w:szCs w:val="36"/>
          <w:lang w:val="ru-RU"/>
        </w:rPr>
        <w:t>на право заключения договора</w:t>
      </w:r>
    </w:p>
    <w:p w:rsidR="00A8037C" w:rsidRDefault="00A8037C" w:rsidP="0019426B">
      <w:pPr>
        <w:pStyle w:val="6"/>
        <w:shd w:val="clear" w:color="auto" w:fill="auto"/>
        <w:spacing w:before="0" w:line="317" w:lineRule="exact"/>
        <w:ind w:left="60" w:firstLine="0"/>
        <w:rPr>
          <w:b/>
          <w:sz w:val="32"/>
          <w:szCs w:val="36"/>
          <w:lang w:val="ru-RU"/>
        </w:rPr>
      </w:pPr>
      <w:r>
        <w:rPr>
          <w:b/>
          <w:sz w:val="32"/>
          <w:szCs w:val="36"/>
          <w:lang w:val="ru-RU"/>
        </w:rPr>
        <w:t>на выполнение работ</w:t>
      </w:r>
      <w:r w:rsidR="0019426B" w:rsidRPr="00A8037C">
        <w:rPr>
          <w:b/>
          <w:sz w:val="32"/>
          <w:szCs w:val="36"/>
          <w:lang w:val="ru-RU"/>
        </w:rPr>
        <w:t xml:space="preserve"> </w:t>
      </w:r>
      <w:proofErr w:type="gramStart"/>
      <w:r w:rsidR="0082186E" w:rsidRPr="00A8037C">
        <w:rPr>
          <w:b/>
          <w:sz w:val="32"/>
          <w:szCs w:val="36"/>
          <w:lang w:val="ru-RU"/>
        </w:rPr>
        <w:t>по</w:t>
      </w:r>
      <w:proofErr w:type="gramEnd"/>
    </w:p>
    <w:p w:rsidR="00A8037C" w:rsidRDefault="0082186E" w:rsidP="0019426B">
      <w:pPr>
        <w:pStyle w:val="6"/>
        <w:shd w:val="clear" w:color="auto" w:fill="auto"/>
        <w:spacing w:before="0" w:line="317" w:lineRule="exact"/>
        <w:ind w:left="60" w:firstLine="0"/>
        <w:rPr>
          <w:b/>
          <w:sz w:val="32"/>
          <w:szCs w:val="36"/>
          <w:lang w:val="ru-RU"/>
        </w:rPr>
      </w:pPr>
      <w:r w:rsidRPr="00A8037C">
        <w:rPr>
          <w:b/>
          <w:sz w:val="32"/>
          <w:szCs w:val="36"/>
          <w:lang w:val="ru-RU"/>
        </w:rPr>
        <w:t xml:space="preserve"> строительству КЛ-0,4кВ </w:t>
      </w:r>
      <w:r w:rsidR="00A05449" w:rsidRPr="00A8037C">
        <w:rPr>
          <w:b/>
          <w:sz w:val="32"/>
          <w:szCs w:val="36"/>
          <w:lang w:val="ru-RU"/>
        </w:rPr>
        <w:t xml:space="preserve">от РУ-0,4кВ </w:t>
      </w:r>
    </w:p>
    <w:p w:rsidR="00A05449" w:rsidRPr="00A8037C" w:rsidRDefault="00A05449" w:rsidP="0019426B">
      <w:pPr>
        <w:pStyle w:val="6"/>
        <w:shd w:val="clear" w:color="auto" w:fill="auto"/>
        <w:spacing w:before="0" w:line="317" w:lineRule="exact"/>
        <w:ind w:left="60" w:firstLine="0"/>
        <w:rPr>
          <w:b/>
          <w:sz w:val="32"/>
          <w:szCs w:val="36"/>
          <w:lang w:val="ru-RU"/>
        </w:rPr>
      </w:pPr>
      <w:r w:rsidRPr="00A8037C">
        <w:rPr>
          <w:b/>
          <w:sz w:val="32"/>
          <w:szCs w:val="36"/>
          <w:lang w:val="ru-RU"/>
        </w:rPr>
        <w:t xml:space="preserve">проектируемого КТП </w:t>
      </w:r>
      <w:proofErr w:type="gramStart"/>
      <w:r w:rsidRPr="00A8037C">
        <w:rPr>
          <w:b/>
          <w:sz w:val="32"/>
          <w:szCs w:val="36"/>
          <w:lang w:val="ru-RU"/>
        </w:rPr>
        <w:t>до ВРУ</w:t>
      </w:r>
      <w:proofErr w:type="gramEnd"/>
      <w:r w:rsidRPr="00A8037C">
        <w:rPr>
          <w:b/>
          <w:sz w:val="32"/>
          <w:szCs w:val="36"/>
          <w:lang w:val="ru-RU"/>
        </w:rPr>
        <w:t xml:space="preserve"> ЭЗС</w:t>
      </w:r>
    </w:p>
    <w:p w:rsidR="00A8037C" w:rsidRDefault="0019426B" w:rsidP="0019426B">
      <w:pPr>
        <w:pStyle w:val="6"/>
        <w:shd w:val="clear" w:color="auto" w:fill="auto"/>
        <w:spacing w:before="0" w:line="317" w:lineRule="exact"/>
        <w:ind w:left="60" w:firstLine="0"/>
        <w:rPr>
          <w:b/>
          <w:bCs/>
          <w:color w:val="auto"/>
          <w:sz w:val="32"/>
          <w:lang w:val="ru-RU"/>
        </w:rPr>
      </w:pPr>
      <w:r w:rsidRPr="00A8037C">
        <w:rPr>
          <w:b/>
          <w:sz w:val="32"/>
          <w:szCs w:val="36"/>
          <w:lang w:val="ru-RU"/>
        </w:rPr>
        <w:t xml:space="preserve"> </w:t>
      </w:r>
      <w:r w:rsidRPr="00A8037C">
        <w:rPr>
          <w:b/>
          <w:bCs/>
          <w:color w:val="auto"/>
          <w:sz w:val="32"/>
          <w:lang w:val="ru-RU"/>
        </w:rPr>
        <w:t xml:space="preserve">по адресу: </w:t>
      </w:r>
      <w:r w:rsidR="00A05449" w:rsidRPr="00A8037C">
        <w:rPr>
          <w:b/>
          <w:bCs/>
          <w:color w:val="auto"/>
          <w:sz w:val="32"/>
          <w:lang w:val="ru-RU"/>
        </w:rPr>
        <w:t xml:space="preserve">Кабардино-Балкарская республика, </w:t>
      </w:r>
    </w:p>
    <w:p w:rsidR="00A05449" w:rsidRPr="00A8037C" w:rsidRDefault="00C87DCD" w:rsidP="0019426B">
      <w:pPr>
        <w:pStyle w:val="6"/>
        <w:shd w:val="clear" w:color="auto" w:fill="auto"/>
        <w:spacing w:before="0" w:line="317" w:lineRule="exact"/>
        <w:ind w:left="60" w:firstLine="0"/>
        <w:rPr>
          <w:b/>
          <w:bCs/>
          <w:color w:val="auto"/>
          <w:sz w:val="32"/>
          <w:lang w:val="ru-RU"/>
        </w:rPr>
      </w:pPr>
      <w:r w:rsidRPr="00A8037C">
        <w:rPr>
          <w:b/>
          <w:bCs/>
          <w:color w:val="auto"/>
          <w:sz w:val="32"/>
          <w:lang w:val="ru-RU"/>
        </w:rPr>
        <w:t xml:space="preserve">г. </w:t>
      </w:r>
      <w:proofErr w:type="gramStart"/>
      <w:r w:rsidR="0039425C" w:rsidRPr="00A8037C">
        <w:rPr>
          <w:b/>
          <w:bCs/>
          <w:color w:val="auto"/>
          <w:sz w:val="32"/>
          <w:lang w:val="ru-RU"/>
        </w:rPr>
        <w:t>Прохладный</w:t>
      </w:r>
      <w:proofErr w:type="gramEnd"/>
      <w:r w:rsidRPr="00A8037C">
        <w:rPr>
          <w:b/>
          <w:bCs/>
          <w:color w:val="auto"/>
          <w:sz w:val="32"/>
          <w:lang w:val="ru-RU"/>
        </w:rPr>
        <w:t>,</w:t>
      </w:r>
      <w:r w:rsidR="006A48EF" w:rsidRPr="00A8037C">
        <w:rPr>
          <w:b/>
          <w:bCs/>
          <w:color w:val="auto"/>
          <w:sz w:val="32"/>
          <w:lang w:val="ru-RU"/>
        </w:rPr>
        <w:t xml:space="preserve"> ул. </w:t>
      </w:r>
      <w:r w:rsidR="0039425C" w:rsidRPr="00A8037C">
        <w:rPr>
          <w:b/>
          <w:bCs/>
          <w:color w:val="auto"/>
          <w:sz w:val="32"/>
          <w:lang w:val="ru-RU"/>
        </w:rPr>
        <w:t>Гагарина д.79/1</w:t>
      </w:r>
      <w:r w:rsidRPr="00A8037C">
        <w:rPr>
          <w:b/>
          <w:bCs/>
          <w:color w:val="auto"/>
          <w:sz w:val="32"/>
          <w:lang w:val="ru-RU"/>
        </w:rPr>
        <w:t>.</w:t>
      </w:r>
    </w:p>
    <w:p w:rsidR="0019426B" w:rsidRPr="00A8037C" w:rsidRDefault="00A05449" w:rsidP="0019426B">
      <w:pPr>
        <w:pStyle w:val="6"/>
        <w:shd w:val="clear" w:color="auto" w:fill="auto"/>
        <w:spacing w:before="0" w:line="317" w:lineRule="exact"/>
        <w:ind w:left="60" w:firstLine="0"/>
        <w:rPr>
          <w:b/>
          <w:sz w:val="32"/>
          <w:szCs w:val="36"/>
          <w:lang w:val="ru-RU"/>
        </w:rPr>
      </w:pPr>
      <w:r w:rsidRPr="00A8037C">
        <w:rPr>
          <w:b/>
          <w:bCs/>
          <w:color w:val="auto"/>
          <w:sz w:val="32"/>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A8037C" w:rsidRDefault="0067798C">
      <w:pPr>
        <w:pStyle w:val="6"/>
        <w:shd w:val="clear" w:color="auto" w:fill="auto"/>
        <w:spacing w:before="0" w:line="317" w:lineRule="exact"/>
        <w:ind w:left="60" w:firstLine="0"/>
        <w:rPr>
          <w:sz w:val="24"/>
          <w:szCs w:val="24"/>
          <w:lang w:val="ru-RU"/>
        </w:rPr>
      </w:pPr>
      <w:r w:rsidRPr="00A8037C">
        <w:rPr>
          <w:sz w:val="24"/>
          <w:szCs w:val="24"/>
        </w:rPr>
        <w:lastRenderedPageBreak/>
        <w:t xml:space="preserve">г. </w:t>
      </w:r>
      <w:r w:rsidR="00DE2D1F" w:rsidRPr="00A8037C">
        <w:rPr>
          <w:sz w:val="24"/>
          <w:szCs w:val="24"/>
          <w:lang w:val="ru-RU"/>
        </w:rPr>
        <w:t>Ессентуки</w:t>
      </w:r>
      <w:r w:rsidR="004F4D41" w:rsidRPr="00A8037C">
        <w:rPr>
          <w:sz w:val="24"/>
          <w:szCs w:val="24"/>
        </w:rPr>
        <w:t xml:space="preserve"> 20</w:t>
      </w:r>
      <w:r w:rsidR="004F4D41" w:rsidRPr="00A8037C">
        <w:rPr>
          <w:sz w:val="24"/>
          <w:szCs w:val="24"/>
          <w:lang w:val="ru-RU"/>
        </w:rPr>
        <w:t>2</w:t>
      </w:r>
      <w:r w:rsidR="0019426B" w:rsidRPr="00A8037C">
        <w:rPr>
          <w:sz w:val="24"/>
          <w:szCs w:val="24"/>
          <w:lang w:val="ru-RU"/>
        </w:rPr>
        <w:t>4</w:t>
      </w:r>
      <w:r w:rsidRPr="00A8037C">
        <w:rPr>
          <w:sz w:val="24"/>
          <w:szCs w:val="24"/>
        </w:rP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39425C"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w:t>
      </w:r>
      <w:r w:rsidR="00DE2D1F" w:rsidRPr="0039425C">
        <w:rPr>
          <w:sz w:val="24"/>
          <w:szCs w:val="24"/>
        </w:rPr>
        <w:t xml:space="preserve">проведении открытого запроса предложений, размещенном на </w:t>
      </w:r>
      <w:r w:rsidR="00DE2D1F" w:rsidRPr="0039425C">
        <w:rPr>
          <w:sz w:val="24"/>
          <w:szCs w:val="24"/>
          <w:lang w:val="ru-RU"/>
        </w:rPr>
        <w:t xml:space="preserve">официальном </w:t>
      </w:r>
      <w:r w:rsidRPr="0039425C">
        <w:rPr>
          <w:sz w:val="24"/>
          <w:szCs w:val="24"/>
        </w:rPr>
        <w:t xml:space="preserve">сайте </w:t>
      </w:r>
      <w:r w:rsidRPr="0039425C">
        <w:rPr>
          <w:sz w:val="24"/>
          <w:szCs w:val="24"/>
          <w:lang w:val="ru-RU"/>
        </w:rPr>
        <w:t>П</w:t>
      </w:r>
      <w:r w:rsidR="00DE2D1F" w:rsidRPr="0039425C">
        <w:rPr>
          <w:sz w:val="24"/>
          <w:szCs w:val="24"/>
        </w:rPr>
        <w:t>АО «</w:t>
      </w:r>
      <w:proofErr w:type="spellStart"/>
      <w:r w:rsidR="00DE2D1F" w:rsidRPr="0039425C">
        <w:rPr>
          <w:sz w:val="24"/>
          <w:szCs w:val="24"/>
        </w:rPr>
        <w:t>Ставропольэнергосбыт</w:t>
      </w:r>
      <w:proofErr w:type="spellEnd"/>
      <w:r w:rsidR="00DE2D1F" w:rsidRPr="0039425C">
        <w:rPr>
          <w:sz w:val="24"/>
          <w:szCs w:val="24"/>
        </w:rPr>
        <w:t xml:space="preserve">» </w:t>
      </w:r>
      <w:hyperlink r:id="rId9" w:history="1">
        <w:r w:rsidR="00B21642" w:rsidRPr="0039425C">
          <w:rPr>
            <w:rStyle w:val="a3"/>
            <w:sz w:val="24"/>
            <w:szCs w:val="24"/>
          </w:rPr>
          <w:t>www.staves.ru</w:t>
        </w:r>
      </w:hyperlink>
      <w:r w:rsidR="00B21642" w:rsidRPr="0039425C">
        <w:rPr>
          <w:sz w:val="24"/>
          <w:szCs w:val="24"/>
          <w:lang w:val="ru-RU"/>
        </w:rPr>
        <w:t xml:space="preserve"> </w:t>
      </w:r>
      <w:r w:rsidR="004F4D41" w:rsidRPr="0039425C">
        <w:rPr>
          <w:sz w:val="24"/>
          <w:szCs w:val="24"/>
          <w:lang w:val="ru-RU"/>
        </w:rPr>
        <w:t>в разделе закупки/текущие закупки/202</w:t>
      </w:r>
      <w:r w:rsidR="0019426B" w:rsidRPr="0039425C">
        <w:rPr>
          <w:sz w:val="24"/>
          <w:szCs w:val="24"/>
          <w:lang w:val="ru-RU"/>
        </w:rPr>
        <w:t>4</w:t>
      </w:r>
      <w:r w:rsidR="004F4D41" w:rsidRPr="0039425C">
        <w:rPr>
          <w:sz w:val="24"/>
          <w:szCs w:val="24"/>
          <w:lang w:val="ru-RU"/>
        </w:rPr>
        <w:t>/п</w:t>
      </w:r>
      <w:r w:rsidR="0019426B" w:rsidRPr="0039425C">
        <w:rPr>
          <w:sz w:val="24"/>
          <w:szCs w:val="24"/>
          <w:lang w:val="ru-RU"/>
        </w:rPr>
        <w:t>роведение процедур закупок в 2024</w:t>
      </w:r>
      <w:r w:rsidR="004F4D41" w:rsidRPr="0039425C">
        <w:rPr>
          <w:sz w:val="24"/>
          <w:szCs w:val="24"/>
          <w:lang w:val="ru-RU"/>
        </w:rPr>
        <w:t>г.</w:t>
      </w:r>
      <w:r w:rsidR="00DE2D1F" w:rsidRPr="0039425C">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39425C">
        <w:rPr>
          <w:sz w:val="24"/>
          <w:szCs w:val="24"/>
        </w:rPr>
        <w:t xml:space="preserve"> </w:t>
      </w:r>
      <w:r w:rsidR="00C62ECA" w:rsidRPr="0039425C">
        <w:rPr>
          <w:sz w:val="24"/>
          <w:szCs w:val="24"/>
          <w:lang w:val="ru-RU"/>
        </w:rPr>
        <w:t>д</w:t>
      </w:r>
      <w:r w:rsidR="00DE2D1F" w:rsidRPr="0039425C">
        <w:rPr>
          <w:sz w:val="24"/>
          <w:szCs w:val="24"/>
        </w:rPr>
        <w:t xml:space="preserve">оговора </w:t>
      </w:r>
      <w:bookmarkEnd w:id="3"/>
      <w:r w:rsidR="00767C3C" w:rsidRPr="0039425C">
        <w:rPr>
          <w:sz w:val="24"/>
          <w:szCs w:val="24"/>
          <w:lang w:val="ru-RU"/>
        </w:rPr>
        <w:t xml:space="preserve">на выполнение работ </w:t>
      </w:r>
      <w:r w:rsidR="00A33903" w:rsidRPr="0039425C">
        <w:rPr>
          <w:sz w:val="24"/>
          <w:szCs w:val="24"/>
          <w:lang w:val="ru-RU"/>
        </w:rPr>
        <w:t xml:space="preserve">по </w:t>
      </w:r>
      <w:r w:rsidR="0019426B" w:rsidRPr="0039425C">
        <w:rPr>
          <w:sz w:val="24"/>
          <w:szCs w:val="24"/>
          <w:lang w:val="ru-RU"/>
        </w:rPr>
        <w:t xml:space="preserve">строительству КЛ-0,4кВ от </w:t>
      </w:r>
      <w:r w:rsidR="009A6B6C" w:rsidRPr="0039425C">
        <w:rPr>
          <w:sz w:val="24"/>
          <w:szCs w:val="24"/>
        </w:rPr>
        <w:t xml:space="preserve">РУ-0,4кВ проектируемого КТП </w:t>
      </w:r>
      <w:proofErr w:type="gramStart"/>
      <w:r w:rsidR="009A6B6C" w:rsidRPr="0039425C">
        <w:rPr>
          <w:sz w:val="24"/>
          <w:szCs w:val="24"/>
        </w:rPr>
        <w:t>до</w:t>
      </w:r>
      <w:proofErr w:type="gramEnd"/>
      <w:r w:rsidR="009A6B6C" w:rsidRPr="0039425C">
        <w:rPr>
          <w:sz w:val="24"/>
          <w:szCs w:val="24"/>
        </w:rPr>
        <w:t xml:space="preserve"> ВРУ ЭЗС</w:t>
      </w:r>
      <w:r w:rsidR="0019426B" w:rsidRPr="0039425C">
        <w:rPr>
          <w:sz w:val="24"/>
          <w:szCs w:val="24"/>
          <w:lang w:val="ru-RU"/>
        </w:rPr>
        <w:t xml:space="preserve"> по адресу: </w:t>
      </w:r>
      <w:r w:rsidR="0039425C" w:rsidRPr="0039425C">
        <w:rPr>
          <w:sz w:val="24"/>
          <w:szCs w:val="24"/>
        </w:rPr>
        <w:t xml:space="preserve">Кабардино-Балкарская республика, г. </w:t>
      </w:r>
      <w:proofErr w:type="gramStart"/>
      <w:r w:rsidR="0039425C" w:rsidRPr="0039425C">
        <w:rPr>
          <w:sz w:val="24"/>
          <w:szCs w:val="24"/>
        </w:rPr>
        <w:t>Прохладный</w:t>
      </w:r>
      <w:proofErr w:type="gramEnd"/>
      <w:r w:rsidR="0039425C" w:rsidRPr="0039425C">
        <w:rPr>
          <w:sz w:val="24"/>
          <w:szCs w:val="24"/>
        </w:rPr>
        <w:t>, ул. Гагарина д.79/1</w:t>
      </w:r>
      <w:r w:rsidR="006A48EF" w:rsidRPr="0039425C">
        <w:rPr>
          <w:sz w:val="24"/>
          <w:szCs w:val="24"/>
          <w:lang w:val="ru-RU"/>
        </w:rPr>
        <w:t>.</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5A5E7F">
        <w:rPr>
          <w:sz w:val="24"/>
          <w:szCs w:val="24"/>
          <w:lang w:val="ru-RU"/>
        </w:rPr>
        <w:t>349</w:t>
      </w:r>
      <w:r w:rsidRPr="00EA342B">
        <w:rPr>
          <w:sz w:val="24"/>
          <w:szCs w:val="24"/>
        </w:rPr>
        <w:t xml:space="preserve"> от </w:t>
      </w:r>
      <w:r w:rsidR="005A5E7F">
        <w:rPr>
          <w:sz w:val="24"/>
          <w:szCs w:val="24"/>
          <w:lang w:val="ru-RU"/>
        </w:rPr>
        <w:t>03</w:t>
      </w:r>
      <w:r w:rsidR="00EA342B" w:rsidRPr="00EA342B">
        <w:rPr>
          <w:sz w:val="24"/>
          <w:szCs w:val="24"/>
          <w:lang w:val="ru-RU"/>
        </w:rPr>
        <w:t>.</w:t>
      </w:r>
      <w:r w:rsidR="005A5E7F">
        <w:rPr>
          <w:sz w:val="24"/>
          <w:szCs w:val="24"/>
          <w:lang w:val="ru-RU"/>
        </w:rPr>
        <w:t>10</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 xml:space="preserve">та начала приема заявок 10:00 </w:t>
      </w:r>
      <w:r w:rsidR="005A5E7F">
        <w:rPr>
          <w:sz w:val="24"/>
          <w:szCs w:val="24"/>
          <w:lang w:val="ru-RU"/>
        </w:rPr>
        <w:t>03</w:t>
      </w:r>
      <w:r w:rsidR="00C761A1">
        <w:rPr>
          <w:sz w:val="24"/>
          <w:szCs w:val="24"/>
          <w:lang w:val="ru-RU"/>
        </w:rPr>
        <w:t>.</w:t>
      </w:r>
      <w:r w:rsidR="005A5E7F">
        <w:rPr>
          <w:sz w:val="24"/>
          <w:szCs w:val="24"/>
          <w:lang w:val="ru-RU"/>
        </w:rPr>
        <w:t>10</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5A5E7F">
        <w:rPr>
          <w:sz w:val="24"/>
          <w:szCs w:val="24"/>
          <w:lang w:val="ru-RU"/>
        </w:rPr>
        <w:t>10</w:t>
      </w:r>
      <w:r w:rsidR="00C761A1">
        <w:rPr>
          <w:sz w:val="24"/>
          <w:szCs w:val="24"/>
          <w:lang w:val="ru-RU"/>
        </w:rPr>
        <w:t>.</w:t>
      </w:r>
      <w:r w:rsidR="005A5E7F">
        <w:rPr>
          <w:sz w:val="24"/>
          <w:szCs w:val="24"/>
          <w:lang w:val="ru-RU"/>
        </w:rPr>
        <w:t>10</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w:t>
      </w:r>
      <w:r w:rsidR="0067798C" w:rsidRPr="002B50E9">
        <w:rPr>
          <w:sz w:val="24"/>
          <w:szCs w:val="24"/>
        </w:rPr>
        <w:lastRenderedPageBreak/>
        <w:t>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lastRenderedPageBreak/>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0" w:name="bookmark10"/>
      <w:bookmarkEnd w:id="9"/>
      <w:r w:rsidRPr="002950F4">
        <w:rPr>
          <w:rFonts w:ascii="Times New Roman" w:eastAsia="Times New Roman" w:hAnsi="Times New Roman" w:cs="Times New Roman"/>
          <w:b/>
          <w:bCs/>
          <w:color w:val="auto"/>
          <w:sz w:val="32"/>
          <w:lang w:val="ru-RU"/>
        </w:rPr>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39425C">
        <w:rPr>
          <w:rFonts w:ascii="Times New Roman" w:eastAsia="Times New Roman" w:hAnsi="Times New Roman" w:cs="Times New Roman"/>
          <w:b/>
          <w:bCs/>
          <w:color w:val="auto"/>
          <w:sz w:val="32"/>
          <w:lang w:val="ru-RU"/>
        </w:rPr>
        <w:t>1</w:t>
      </w:r>
      <w:r w:rsidR="009A6B6C">
        <w:rPr>
          <w:rFonts w:ascii="Times New Roman" w:eastAsia="Times New Roman" w:hAnsi="Times New Roman" w:cs="Times New Roman"/>
          <w:b/>
          <w:bCs/>
          <w:color w:val="auto"/>
          <w:sz w:val="32"/>
          <w:lang w:val="ru-RU"/>
        </w:rPr>
        <w:t xml:space="preserve"> </w:t>
      </w:r>
      <w:r w:rsidR="0039425C">
        <w:rPr>
          <w:rFonts w:ascii="Times New Roman" w:eastAsia="Times New Roman" w:hAnsi="Times New Roman" w:cs="Times New Roman"/>
          <w:b/>
          <w:bCs/>
          <w:color w:val="auto"/>
          <w:sz w:val="32"/>
          <w:lang w:val="ru-RU"/>
        </w:rPr>
        <w:t>682</w:t>
      </w:r>
      <w:r w:rsidR="008D0B83">
        <w:rPr>
          <w:rFonts w:ascii="Times New Roman" w:eastAsia="Times New Roman" w:hAnsi="Times New Roman" w:cs="Times New Roman"/>
          <w:b/>
          <w:bCs/>
          <w:color w:val="auto"/>
          <w:sz w:val="32"/>
          <w:lang w:val="ru-RU"/>
        </w:rPr>
        <w:t> </w:t>
      </w:r>
      <w:r w:rsidR="0039425C">
        <w:rPr>
          <w:rFonts w:ascii="Times New Roman" w:eastAsia="Times New Roman" w:hAnsi="Times New Roman" w:cs="Times New Roman"/>
          <w:b/>
          <w:bCs/>
          <w:color w:val="auto"/>
          <w:sz w:val="32"/>
          <w:lang w:val="ru-RU"/>
        </w:rPr>
        <w:t>840</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39425C" w:rsidRPr="0039425C" w:rsidRDefault="0039425C" w:rsidP="0039425C">
      <w:pPr>
        <w:jc w:val="center"/>
        <w:rPr>
          <w:rFonts w:ascii="Times New Roman" w:eastAsia="Times New Roman" w:hAnsi="Times New Roman" w:cs="Times New Roman"/>
          <w:b/>
          <w:bCs/>
          <w:color w:val="auto"/>
          <w:lang w:val="ru-RU"/>
        </w:rPr>
      </w:pPr>
      <w:r w:rsidRPr="0039425C">
        <w:rPr>
          <w:rFonts w:ascii="Times New Roman" w:eastAsia="Times New Roman" w:hAnsi="Times New Roman" w:cs="Times New Roman"/>
          <w:b/>
          <w:bCs/>
          <w:color w:val="auto"/>
          <w:lang w:val="ru-RU"/>
        </w:rPr>
        <w:t>Техническое задание №1</w:t>
      </w:r>
    </w:p>
    <w:p w:rsidR="002A6602" w:rsidRPr="0039425C" w:rsidRDefault="0039425C" w:rsidP="0039425C">
      <w:pPr>
        <w:jc w:val="center"/>
        <w:rPr>
          <w:rFonts w:ascii="Times New Roman" w:eastAsia="Times New Roman" w:hAnsi="Times New Roman" w:cs="Times New Roman"/>
          <w:b/>
          <w:bCs/>
          <w:color w:val="auto"/>
          <w:lang w:val="ru-RU"/>
        </w:rPr>
      </w:pPr>
      <w:r w:rsidRPr="0039425C">
        <w:rPr>
          <w:rFonts w:ascii="Times New Roman" w:eastAsia="Times New Roman" w:hAnsi="Times New Roman" w:cs="Times New Roman"/>
          <w:b/>
          <w:bCs/>
          <w:color w:val="auto"/>
          <w:lang w:val="ru-RU"/>
        </w:rPr>
        <w:t xml:space="preserve">Работы по строительству КЛ-0,4кВ от РУ-0,4 </w:t>
      </w:r>
      <w:proofErr w:type="spellStart"/>
      <w:r w:rsidRPr="0039425C">
        <w:rPr>
          <w:rFonts w:ascii="Times New Roman" w:eastAsia="Times New Roman" w:hAnsi="Times New Roman" w:cs="Times New Roman"/>
          <w:b/>
          <w:bCs/>
          <w:color w:val="auto"/>
          <w:lang w:val="ru-RU"/>
        </w:rPr>
        <w:t>кВ</w:t>
      </w:r>
      <w:proofErr w:type="spellEnd"/>
      <w:r w:rsidRPr="0039425C">
        <w:rPr>
          <w:rFonts w:ascii="Times New Roman" w:eastAsia="Times New Roman" w:hAnsi="Times New Roman" w:cs="Times New Roman"/>
          <w:b/>
          <w:bCs/>
          <w:color w:val="auto"/>
          <w:lang w:val="ru-RU"/>
        </w:rPr>
        <w:t xml:space="preserve"> проектируемого КТП </w:t>
      </w:r>
      <w:proofErr w:type="gramStart"/>
      <w:r w:rsidRPr="0039425C">
        <w:rPr>
          <w:rFonts w:ascii="Times New Roman" w:eastAsia="Times New Roman" w:hAnsi="Times New Roman" w:cs="Times New Roman"/>
          <w:b/>
          <w:bCs/>
          <w:color w:val="auto"/>
          <w:lang w:val="ru-RU"/>
        </w:rPr>
        <w:t>до</w:t>
      </w:r>
      <w:proofErr w:type="gramEnd"/>
      <w:r w:rsidRPr="0039425C">
        <w:rPr>
          <w:rFonts w:ascii="Times New Roman" w:eastAsia="Times New Roman" w:hAnsi="Times New Roman" w:cs="Times New Roman"/>
          <w:b/>
          <w:bCs/>
          <w:color w:val="auto"/>
          <w:lang w:val="ru-RU"/>
        </w:rPr>
        <w:t xml:space="preserve"> ВРУ ЭЗС по адресу: КБР, г. </w:t>
      </w:r>
      <w:proofErr w:type="gramStart"/>
      <w:r w:rsidRPr="0039425C">
        <w:rPr>
          <w:rFonts w:ascii="Times New Roman" w:eastAsia="Times New Roman" w:hAnsi="Times New Roman" w:cs="Times New Roman"/>
          <w:b/>
          <w:bCs/>
          <w:color w:val="auto"/>
          <w:lang w:val="ru-RU"/>
        </w:rPr>
        <w:t>Прохладный</w:t>
      </w:r>
      <w:proofErr w:type="gramEnd"/>
      <w:r w:rsidRPr="0039425C">
        <w:rPr>
          <w:rFonts w:ascii="Times New Roman" w:eastAsia="Times New Roman" w:hAnsi="Times New Roman" w:cs="Times New Roman"/>
          <w:b/>
          <w:bCs/>
          <w:color w:val="auto"/>
          <w:lang w:val="ru-RU"/>
        </w:rPr>
        <w:t>, ул. Гагарина д.79/1</w:t>
      </w:r>
    </w:p>
    <w:p w:rsidR="00C87DCD" w:rsidRPr="002A6602" w:rsidRDefault="00C87DCD" w:rsidP="002A6602">
      <w:pPr>
        <w:jc w:val="center"/>
        <w:rPr>
          <w:rFonts w:ascii="Times New Roman" w:eastAsia="Times New Roman" w:hAnsi="Times New Roman" w:cs="Times New Roman"/>
          <w:b/>
          <w:bCs/>
          <w:color w:val="auto"/>
          <w:sz w:val="22"/>
          <w:lang w:val="ru-RU"/>
        </w:rPr>
      </w:pPr>
    </w:p>
    <w:tbl>
      <w:tblPr>
        <w:tblStyle w:val="af5"/>
        <w:tblW w:w="0" w:type="auto"/>
        <w:tblLook w:val="04A0" w:firstRow="1" w:lastRow="0" w:firstColumn="1" w:lastColumn="0" w:noHBand="0" w:noVBand="1"/>
      </w:tblPr>
      <w:tblGrid>
        <w:gridCol w:w="965"/>
        <w:gridCol w:w="6369"/>
        <w:gridCol w:w="1201"/>
        <w:gridCol w:w="1320"/>
      </w:tblGrid>
      <w:tr w:rsidR="0039425C" w:rsidRPr="0039425C" w:rsidTr="0039425C">
        <w:trPr>
          <w:trHeight w:val="230"/>
        </w:trPr>
        <w:tc>
          <w:tcPr>
            <w:tcW w:w="970" w:type="dxa"/>
            <w:vMerge w:val="restart"/>
            <w:hideMark/>
          </w:tcPr>
          <w:p w:rsidR="0039425C" w:rsidRPr="0039425C" w:rsidRDefault="0039425C">
            <w:pPr>
              <w:jc w:val="center"/>
              <w:rPr>
                <w:b/>
                <w:bCs/>
                <w:color w:val="auto"/>
                <w:lang w:val="ru"/>
              </w:rPr>
            </w:pPr>
            <w:bookmarkStart w:id="11" w:name="RANGE!A14:H28"/>
            <w:r w:rsidRPr="0039425C">
              <w:rPr>
                <w:b/>
                <w:bCs/>
                <w:color w:val="auto"/>
                <w:lang w:val="ru"/>
              </w:rPr>
              <w:t xml:space="preserve">№ </w:t>
            </w:r>
            <w:proofErr w:type="gramStart"/>
            <w:r w:rsidRPr="0039425C">
              <w:rPr>
                <w:b/>
                <w:bCs/>
                <w:color w:val="auto"/>
                <w:lang w:val="ru"/>
              </w:rPr>
              <w:t>п</w:t>
            </w:r>
            <w:proofErr w:type="gramEnd"/>
            <w:r w:rsidRPr="0039425C">
              <w:rPr>
                <w:b/>
                <w:bCs/>
                <w:color w:val="auto"/>
                <w:lang w:val="ru"/>
              </w:rPr>
              <w:t>/п</w:t>
            </w:r>
            <w:bookmarkEnd w:id="11"/>
          </w:p>
        </w:tc>
        <w:tc>
          <w:tcPr>
            <w:tcW w:w="6411" w:type="dxa"/>
            <w:vMerge w:val="restart"/>
            <w:hideMark/>
          </w:tcPr>
          <w:p w:rsidR="0039425C" w:rsidRPr="0039425C" w:rsidRDefault="0039425C">
            <w:pPr>
              <w:jc w:val="center"/>
              <w:rPr>
                <w:b/>
                <w:bCs/>
                <w:color w:val="auto"/>
                <w:lang w:val="ru"/>
              </w:rPr>
            </w:pPr>
            <w:r w:rsidRPr="0039425C">
              <w:rPr>
                <w:b/>
                <w:bCs/>
                <w:color w:val="auto"/>
                <w:lang w:val="ru"/>
              </w:rPr>
              <w:t>Наименование работ и затрат</w:t>
            </w:r>
          </w:p>
        </w:tc>
        <w:tc>
          <w:tcPr>
            <w:tcW w:w="1147" w:type="dxa"/>
            <w:vMerge w:val="restart"/>
            <w:hideMark/>
          </w:tcPr>
          <w:p w:rsidR="0039425C" w:rsidRPr="0039425C" w:rsidRDefault="0039425C">
            <w:pPr>
              <w:jc w:val="center"/>
              <w:rPr>
                <w:b/>
                <w:bCs/>
                <w:color w:val="auto"/>
                <w:lang w:val="ru"/>
              </w:rPr>
            </w:pPr>
            <w:r w:rsidRPr="0039425C">
              <w:rPr>
                <w:b/>
                <w:bCs/>
                <w:color w:val="auto"/>
                <w:lang w:val="ru"/>
              </w:rPr>
              <w:t>Единица измерения</w:t>
            </w:r>
          </w:p>
        </w:tc>
        <w:tc>
          <w:tcPr>
            <w:tcW w:w="1327" w:type="dxa"/>
            <w:vMerge w:val="restart"/>
            <w:hideMark/>
          </w:tcPr>
          <w:p w:rsidR="0039425C" w:rsidRPr="0039425C" w:rsidRDefault="0039425C">
            <w:pPr>
              <w:jc w:val="center"/>
              <w:rPr>
                <w:b/>
                <w:bCs/>
                <w:color w:val="auto"/>
                <w:lang w:val="ru"/>
              </w:rPr>
            </w:pPr>
            <w:r w:rsidRPr="0039425C">
              <w:rPr>
                <w:b/>
                <w:bCs/>
                <w:color w:val="auto"/>
                <w:lang w:val="ru"/>
              </w:rPr>
              <w:t>Количество</w:t>
            </w:r>
          </w:p>
        </w:tc>
      </w:tr>
      <w:tr w:rsidR="0039425C" w:rsidRPr="0039425C" w:rsidTr="0039425C">
        <w:trPr>
          <w:trHeight w:val="230"/>
        </w:trPr>
        <w:tc>
          <w:tcPr>
            <w:tcW w:w="970" w:type="dxa"/>
            <w:vMerge/>
            <w:hideMark/>
          </w:tcPr>
          <w:p w:rsidR="0039425C" w:rsidRPr="0039425C" w:rsidRDefault="0039425C" w:rsidP="0039425C">
            <w:pPr>
              <w:jc w:val="center"/>
              <w:rPr>
                <w:b/>
                <w:bCs/>
                <w:color w:val="auto"/>
                <w:lang w:val="ru"/>
              </w:rPr>
            </w:pPr>
          </w:p>
        </w:tc>
        <w:tc>
          <w:tcPr>
            <w:tcW w:w="6411" w:type="dxa"/>
            <w:vMerge/>
            <w:hideMark/>
          </w:tcPr>
          <w:p w:rsidR="0039425C" w:rsidRPr="0039425C" w:rsidRDefault="0039425C" w:rsidP="0039425C">
            <w:pPr>
              <w:jc w:val="center"/>
              <w:rPr>
                <w:b/>
                <w:bCs/>
                <w:color w:val="auto"/>
                <w:lang w:val="ru"/>
              </w:rPr>
            </w:pPr>
          </w:p>
        </w:tc>
        <w:tc>
          <w:tcPr>
            <w:tcW w:w="1147" w:type="dxa"/>
            <w:vMerge/>
            <w:hideMark/>
          </w:tcPr>
          <w:p w:rsidR="0039425C" w:rsidRPr="0039425C" w:rsidRDefault="0039425C" w:rsidP="0039425C">
            <w:pPr>
              <w:jc w:val="center"/>
              <w:rPr>
                <w:b/>
                <w:bCs/>
                <w:color w:val="auto"/>
                <w:lang w:val="ru"/>
              </w:rPr>
            </w:pPr>
          </w:p>
        </w:tc>
        <w:tc>
          <w:tcPr>
            <w:tcW w:w="1327" w:type="dxa"/>
            <w:vMerge/>
            <w:hideMark/>
          </w:tcPr>
          <w:p w:rsidR="0039425C" w:rsidRPr="0039425C" w:rsidRDefault="0039425C" w:rsidP="0039425C">
            <w:pPr>
              <w:jc w:val="center"/>
              <w:rPr>
                <w:b/>
                <w:bCs/>
                <w:color w:val="auto"/>
                <w:lang w:val="ru"/>
              </w:rPr>
            </w:pPr>
          </w:p>
        </w:tc>
      </w:tr>
      <w:tr w:rsidR="0039425C" w:rsidRPr="0039425C" w:rsidTr="0039425C">
        <w:trPr>
          <w:trHeight w:val="1080"/>
        </w:trPr>
        <w:tc>
          <w:tcPr>
            <w:tcW w:w="970" w:type="dxa"/>
            <w:vMerge/>
            <w:hideMark/>
          </w:tcPr>
          <w:p w:rsidR="0039425C" w:rsidRPr="0039425C" w:rsidRDefault="0039425C" w:rsidP="0039425C">
            <w:pPr>
              <w:jc w:val="center"/>
              <w:rPr>
                <w:b/>
                <w:bCs/>
                <w:color w:val="auto"/>
                <w:lang w:val="ru"/>
              </w:rPr>
            </w:pPr>
          </w:p>
        </w:tc>
        <w:tc>
          <w:tcPr>
            <w:tcW w:w="6411" w:type="dxa"/>
            <w:vMerge/>
            <w:hideMark/>
          </w:tcPr>
          <w:p w:rsidR="0039425C" w:rsidRPr="0039425C" w:rsidRDefault="0039425C" w:rsidP="0039425C">
            <w:pPr>
              <w:jc w:val="center"/>
              <w:rPr>
                <w:b/>
                <w:bCs/>
                <w:color w:val="auto"/>
                <w:lang w:val="ru"/>
              </w:rPr>
            </w:pPr>
          </w:p>
        </w:tc>
        <w:tc>
          <w:tcPr>
            <w:tcW w:w="1147" w:type="dxa"/>
            <w:vMerge/>
            <w:hideMark/>
          </w:tcPr>
          <w:p w:rsidR="0039425C" w:rsidRPr="0039425C" w:rsidRDefault="0039425C" w:rsidP="0039425C">
            <w:pPr>
              <w:jc w:val="center"/>
              <w:rPr>
                <w:b/>
                <w:bCs/>
                <w:color w:val="auto"/>
                <w:lang w:val="ru"/>
              </w:rPr>
            </w:pPr>
          </w:p>
        </w:tc>
        <w:tc>
          <w:tcPr>
            <w:tcW w:w="1327" w:type="dxa"/>
            <w:hideMark/>
          </w:tcPr>
          <w:p w:rsidR="0039425C" w:rsidRPr="0039425C" w:rsidRDefault="0039425C">
            <w:pPr>
              <w:jc w:val="center"/>
              <w:rPr>
                <w:b/>
                <w:bCs/>
                <w:color w:val="auto"/>
                <w:lang w:val="ru"/>
              </w:rPr>
            </w:pPr>
            <w:r w:rsidRPr="0039425C">
              <w:rPr>
                <w:b/>
                <w:bCs/>
                <w:color w:val="auto"/>
                <w:lang w:val="ru"/>
              </w:rPr>
              <w:t>на единицу измерения</w:t>
            </w:r>
          </w:p>
        </w:tc>
      </w:tr>
      <w:tr w:rsidR="0039425C" w:rsidRPr="0039425C" w:rsidTr="0039425C">
        <w:trPr>
          <w:trHeight w:val="270"/>
        </w:trPr>
        <w:tc>
          <w:tcPr>
            <w:tcW w:w="970" w:type="dxa"/>
            <w:noWrap/>
            <w:hideMark/>
          </w:tcPr>
          <w:p w:rsidR="0039425C" w:rsidRPr="0039425C" w:rsidRDefault="0039425C">
            <w:pPr>
              <w:jc w:val="center"/>
              <w:rPr>
                <w:b/>
                <w:bCs/>
                <w:color w:val="auto"/>
                <w:lang w:val="ru"/>
              </w:rPr>
            </w:pPr>
            <w:r w:rsidRPr="0039425C">
              <w:rPr>
                <w:b/>
                <w:bCs/>
                <w:color w:val="auto"/>
                <w:lang w:val="ru"/>
              </w:rPr>
              <w:t>1</w:t>
            </w:r>
          </w:p>
        </w:tc>
        <w:tc>
          <w:tcPr>
            <w:tcW w:w="6411" w:type="dxa"/>
            <w:noWrap/>
            <w:hideMark/>
          </w:tcPr>
          <w:p w:rsidR="0039425C" w:rsidRPr="0039425C" w:rsidRDefault="0039425C">
            <w:pPr>
              <w:jc w:val="center"/>
              <w:rPr>
                <w:b/>
                <w:bCs/>
                <w:color w:val="auto"/>
                <w:lang w:val="ru"/>
              </w:rPr>
            </w:pPr>
            <w:r w:rsidRPr="0039425C">
              <w:rPr>
                <w:b/>
                <w:bCs/>
                <w:color w:val="auto"/>
                <w:lang w:val="ru"/>
              </w:rPr>
              <w:t>3</w:t>
            </w:r>
          </w:p>
        </w:tc>
        <w:tc>
          <w:tcPr>
            <w:tcW w:w="1147" w:type="dxa"/>
            <w:noWrap/>
            <w:hideMark/>
          </w:tcPr>
          <w:p w:rsidR="0039425C" w:rsidRPr="0039425C" w:rsidRDefault="0039425C">
            <w:pPr>
              <w:jc w:val="center"/>
              <w:rPr>
                <w:b/>
                <w:bCs/>
                <w:color w:val="auto"/>
                <w:lang w:val="ru"/>
              </w:rPr>
            </w:pPr>
            <w:r w:rsidRPr="0039425C">
              <w:rPr>
                <w:b/>
                <w:bCs/>
                <w:color w:val="auto"/>
                <w:lang w:val="ru"/>
              </w:rPr>
              <w:t>4</w:t>
            </w:r>
          </w:p>
        </w:tc>
        <w:tc>
          <w:tcPr>
            <w:tcW w:w="1327" w:type="dxa"/>
            <w:noWrap/>
            <w:hideMark/>
          </w:tcPr>
          <w:p w:rsidR="0039425C" w:rsidRPr="0039425C" w:rsidRDefault="0039425C">
            <w:pPr>
              <w:jc w:val="center"/>
              <w:rPr>
                <w:b/>
                <w:bCs/>
                <w:color w:val="auto"/>
                <w:lang w:val="ru"/>
              </w:rPr>
            </w:pPr>
            <w:r w:rsidRPr="0039425C">
              <w:rPr>
                <w:b/>
                <w:bCs/>
                <w:color w:val="auto"/>
                <w:lang w:val="ru"/>
              </w:rPr>
              <w:t>5</w:t>
            </w:r>
          </w:p>
        </w:tc>
      </w:tr>
      <w:tr w:rsidR="0039425C" w:rsidRPr="0039425C" w:rsidTr="0039425C">
        <w:trPr>
          <w:trHeight w:val="300"/>
        </w:trPr>
        <w:tc>
          <w:tcPr>
            <w:tcW w:w="9855" w:type="dxa"/>
            <w:gridSpan w:val="4"/>
            <w:hideMark/>
          </w:tcPr>
          <w:p w:rsidR="0039425C" w:rsidRPr="0039425C" w:rsidRDefault="0039425C" w:rsidP="0039425C">
            <w:pPr>
              <w:jc w:val="center"/>
              <w:rPr>
                <w:b/>
                <w:bCs/>
                <w:color w:val="auto"/>
                <w:lang w:val="ru"/>
              </w:rPr>
            </w:pPr>
            <w:r w:rsidRPr="0039425C">
              <w:rPr>
                <w:b/>
                <w:bCs/>
                <w:color w:val="auto"/>
                <w:lang w:val="ru"/>
              </w:rPr>
              <w:t xml:space="preserve">Раздел 1. КЛ-0,4 </w:t>
            </w:r>
            <w:proofErr w:type="spellStart"/>
            <w:r w:rsidRPr="0039425C">
              <w:rPr>
                <w:b/>
                <w:bCs/>
                <w:color w:val="auto"/>
                <w:lang w:val="ru"/>
              </w:rPr>
              <w:t>кВ</w:t>
            </w:r>
            <w:proofErr w:type="spellEnd"/>
          </w:p>
        </w:tc>
      </w:tr>
      <w:tr w:rsidR="0039425C" w:rsidRPr="0039425C" w:rsidTr="0039425C">
        <w:trPr>
          <w:trHeight w:val="465"/>
        </w:trPr>
        <w:tc>
          <w:tcPr>
            <w:tcW w:w="970" w:type="dxa"/>
            <w:hideMark/>
          </w:tcPr>
          <w:p w:rsidR="0039425C" w:rsidRPr="0039425C" w:rsidRDefault="0039425C">
            <w:pPr>
              <w:jc w:val="center"/>
              <w:rPr>
                <w:b/>
                <w:bCs/>
                <w:color w:val="auto"/>
                <w:lang w:val="ru"/>
              </w:rPr>
            </w:pPr>
            <w:r w:rsidRPr="0039425C">
              <w:rPr>
                <w:b/>
                <w:bCs/>
                <w:color w:val="auto"/>
                <w:lang w:val="ru"/>
              </w:rPr>
              <w:t>1</w:t>
            </w:r>
          </w:p>
        </w:tc>
        <w:tc>
          <w:tcPr>
            <w:tcW w:w="6411" w:type="dxa"/>
            <w:hideMark/>
          </w:tcPr>
          <w:p w:rsidR="0039425C" w:rsidRPr="0039425C" w:rsidRDefault="0039425C" w:rsidP="0039425C">
            <w:pPr>
              <w:jc w:val="center"/>
              <w:rPr>
                <w:b/>
                <w:bCs/>
                <w:color w:val="auto"/>
                <w:lang w:val="ru"/>
              </w:rPr>
            </w:pPr>
            <w:r w:rsidRPr="0039425C">
              <w:rPr>
                <w:b/>
                <w:bCs/>
                <w:color w:val="auto"/>
                <w:lang w:val="ru"/>
              </w:rPr>
              <w:t>Разработка грунта вручную с креплениями в траншеях шириной до 2 м, глубиной: до 2 м, группа грунтов 2</w:t>
            </w:r>
          </w:p>
        </w:tc>
        <w:tc>
          <w:tcPr>
            <w:tcW w:w="1147" w:type="dxa"/>
            <w:hideMark/>
          </w:tcPr>
          <w:p w:rsidR="0039425C" w:rsidRPr="0039425C" w:rsidRDefault="0039425C">
            <w:pPr>
              <w:jc w:val="center"/>
              <w:rPr>
                <w:b/>
                <w:bCs/>
                <w:color w:val="auto"/>
                <w:lang w:val="ru"/>
              </w:rPr>
            </w:pPr>
            <w:r w:rsidRPr="0039425C">
              <w:rPr>
                <w:b/>
                <w:bCs/>
                <w:color w:val="auto"/>
                <w:lang w:val="ru"/>
              </w:rPr>
              <w:t>100 м3</w:t>
            </w:r>
          </w:p>
        </w:tc>
        <w:tc>
          <w:tcPr>
            <w:tcW w:w="1327" w:type="dxa"/>
            <w:hideMark/>
          </w:tcPr>
          <w:p w:rsidR="0039425C" w:rsidRPr="0039425C" w:rsidRDefault="0039425C">
            <w:pPr>
              <w:jc w:val="center"/>
              <w:rPr>
                <w:b/>
                <w:bCs/>
                <w:color w:val="auto"/>
                <w:lang w:val="ru"/>
              </w:rPr>
            </w:pPr>
            <w:r w:rsidRPr="0039425C">
              <w:rPr>
                <w:b/>
                <w:bCs/>
                <w:color w:val="auto"/>
                <w:lang w:val="ru"/>
              </w:rPr>
              <w:t>0,08</w:t>
            </w:r>
          </w:p>
        </w:tc>
      </w:tr>
      <w:tr w:rsidR="0039425C" w:rsidRPr="0039425C" w:rsidTr="0039425C">
        <w:trPr>
          <w:trHeight w:val="465"/>
        </w:trPr>
        <w:tc>
          <w:tcPr>
            <w:tcW w:w="970" w:type="dxa"/>
            <w:hideMark/>
          </w:tcPr>
          <w:p w:rsidR="0039425C" w:rsidRPr="0039425C" w:rsidRDefault="0039425C">
            <w:pPr>
              <w:jc w:val="center"/>
              <w:rPr>
                <w:b/>
                <w:bCs/>
                <w:color w:val="auto"/>
                <w:lang w:val="ru"/>
              </w:rPr>
            </w:pPr>
            <w:r w:rsidRPr="0039425C">
              <w:rPr>
                <w:b/>
                <w:bCs/>
                <w:color w:val="auto"/>
                <w:lang w:val="ru"/>
              </w:rPr>
              <w:t>2</w:t>
            </w:r>
          </w:p>
        </w:tc>
        <w:tc>
          <w:tcPr>
            <w:tcW w:w="6411" w:type="dxa"/>
            <w:hideMark/>
          </w:tcPr>
          <w:p w:rsidR="0039425C" w:rsidRPr="0039425C" w:rsidRDefault="0039425C" w:rsidP="0039425C">
            <w:pPr>
              <w:jc w:val="center"/>
              <w:rPr>
                <w:b/>
                <w:bCs/>
                <w:color w:val="auto"/>
                <w:lang w:val="ru"/>
              </w:rPr>
            </w:pPr>
            <w:r w:rsidRPr="0039425C">
              <w:rPr>
                <w:b/>
                <w:bCs/>
                <w:color w:val="auto"/>
                <w:lang w:val="ru"/>
              </w:rPr>
              <w:t>Засыпка вручную траншей, пазух котлованов и ям, группа грунтов: 2</w:t>
            </w:r>
          </w:p>
        </w:tc>
        <w:tc>
          <w:tcPr>
            <w:tcW w:w="1147" w:type="dxa"/>
            <w:hideMark/>
          </w:tcPr>
          <w:p w:rsidR="0039425C" w:rsidRPr="0039425C" w:rsidRDefault="0039425C">
            <w:pPr>
              <w:jc w:val="center"/>
              <w:rPr>
                <w:b/>
                <w:bCs/>
                <w:color w:val="auto"/>
                <w:lang w:val="ru"/>
              </w:rPr>
            </w:pPr>
            <w:r w:rsidRPr="0039425C">
              <w:rPr>
                <w:b/>
                <w:bCs/>
                <w:color w:val="auto"/>
                <w:lang w:val="ru"/>
              </w:rPr>
              <w:t>100 м3</w:t>
            </w:r>
          </w:p>
        </w:tc>
        <w:tc>
          <w:tcPr>
            <w:tcW w:w="1327" w:type="dxa"/>
            <w:hideMark/>
          </w:tcPr>
          <w:p w:rsidR="0039425C" w:rsidRPr="0039425C" w:rsidRDefault="0039425C">
            <w:pPr>
              <w:jc w:val="center"/>
              <w:rPr>
                <w:b/>
                <w:bCs/>
                <w:color w:val="auto"/>
                <w:lang w:val="ru"/>
              </w:rPr>
            </w:pPr>
            <w:r w:rsidRPr="0039425C">
              <w:rPr>
                <w:b/>
                <w:bCs/>
                <w:color w:val="auto"/>
                <w:lang w:val="ru"/>
              </w:rPr>
              <w:t>0,08</w:t>
            </w:r>
          </w:p>
        </w:tc>
      </w:tr>
      <w:tr w:rsidR="0039425C" w:rsidRPr="0039425C" w:rsidTr="0039425C">
        <w:trPr>
          <w:trHeight w:val="915"/>
        </w:trPr>
        <w:tc>
          <w:tcPr>
            <w:tcW w:w="970" w:type="dxa"/>
            <w:hideMark/>
          </w:tcPr>
          <w:p w:rsidR="0039425C" w:rsidRPr="0039425C" w:rsidRDefault="0039425C">
            <w:pPr>
              <w:jc w:val="center"/>
              <w:rPr>
                <w:b/>
                <w:bCs/>
                <w:color w:val="auto"/>
                <w:lang w:val="ru"/>
              </w:rPr>
            </w:pPr>
            <w:r w:rsidRPr="0039425C">
              <w:rPr>
                <w:b/>
                <w:bCs/>
                <w:color w:val="auto"/>
                <w:lang w:val="ru"/>
              </w:rPr>
              <w:t>3</w:t>
            </w:r>
          </w:p>
        </w:tc>
        <w:tc>
          <w:tcPr>
            <w:tcW w:w="6411" w:type="dxa"/>
            <w:hideMark/>
          </w:tcPr>
          <w:p w:rsidR="0039425C" w:rsidRPr="0039425C" w:rsidRDefault="0039425C" w:rsidP="0039425C">
            <w:pPr>
              <w:jc w:val="center"/>
              <w:rPr>
                <w:b/>
                <w:bCs/>
                <w:color w:val="auto"/>
                <w:lang w:val="ru"/>
              </w:rPr>
            </w:pPr>
            <w:r w:rsidRPr="0039425C">
              <w:rPr>
                <w:b/>
                <w:bCs/>
                <w:color w:val="auto"/>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39425C">
              <w:rPr>
                <w:b/>
                <w:bCs/>
                <w:color w:val="auto"/>
                <w:lang w:val="ru"/>
              </w:rPr>
              <w:t>D</w:t>
            </w:r>
            <w:proofErr w:type="gramEnd"/>
            <w:r w:rsidRPr="0039425C">
              <w:rPr>
                <w:b/>
                <w:bCs/>
                <w:color w:val="auto"/>
                <w:lang w:val="ru"/>
              </w:rPr>
              <w:t>у</w:t>
            </w:r>
            <w:proofErr w:type="spellEnd"/>
            <w:r w:rsidRPr="0039425C">
              <w:rPr>
                <w:b/>
                <w:bCs/>
                <w:color w:val="auto"/>
                <w:lang w:val="ru"/>
              </w:rPr>
              <w:t>=100 мм длиной до 300 м</w:t>
            </w:r>
          </w:p>
        </w:tc>
        <w:tc>
          <w:tcPr>
            <w:tcW w:w="1147" w:type="dxa"/>
            <w:hideMark/>
          </w:tcPr>
          <w:p w:rsidR="0039425C" w:rsidRPr="0039425C" w:rsidRDefault="0039425C">
            <w:pPr>
              <w:jc w:val="center"/>
              <w:rPr>
                <w:b/>
                <w:bCs/>
                <w:color w:val="auto"/>
                <w:lang w:val="ru"/>
              </w:rPr>
            </w:pPr>
            <w:r w:rsidRPr="0039425C">
              <w:rPr>
                <w:b/>
                <w:bCs/>
                <w:color w:val="auto"/>
                <w:lang w:val="ru"/>
              </w:rPr>
              <w:t>м</w:t>
            </w:r>
          </w:p>
        </w:tc>
        <w:tc>
          <w:tcPr>
            <w:tcW w:w="1327" w:type="dxa"/>
            <w:hideMark/>
          </w:tcPr>
          <w:p w:rsidR="0039425C" w:rsidRPr="0039425C" w:rsidRDefault="0039425C">
            <w:pPr>
              <w:jc w:val="center"/>
              <w:rPr>
                <w:b/>
                <w:bCs/>
                <w:color w:val="auto"/>
                <w:lang w:val="ru"/>
              </w:rPr>
            </w:pPr>
            <w:r w:rsidRPr="0039425C">
              <w:rPr>
                <w:b/>
                <w:bCs/>
                <w:color w:val="auto"/>
                <w:lang w:val="ru"/>
              </w:rPr>
              <w:t>48</w:t>
            </w:r>
          </w:p>
        </w:tc>
      </w:tr>
      <w:tr w:rsidR="0039425C" w:rsidRPr="0039425C" w:rsidTr="0039425C">
        <w:trPr>
          <w:trHeight w:val="1125"/>
        </w:trPr>
        <w:tc>
          <w:tcPr>
            <w:tcW w:w="970" w:type="dxa"/>
            <w:hideMark/>
          </w:tcPr>
          <w:p w:rsidR="0039425C" w:rsidRPr="0039425C" w:rsidRDefault="0039425C">
            <w:pPr>
              <w:jc w:val="center"/>
              <w:rPr>
                <w:b/>
                <w:bCs/>
                <w:color w:val="auto"/>
                <w:lang w:val="ru"/>
              </w:rPr>
            </w:pPr>
            <w:r w:rsidRPr="0039425C">
              <w:rPr>
                <w:b/>
                <w:bCs/>
                <w:color w:val="auto"/>
                <w:lang w:val="ru"/>
              </w:rPr>
              <w:t>4</w:t>
            </w:r>
          </w:p>
        </w:tc>
        <w:tc>
          <w:tcPr>
            <w:tcW w:w="6411" w:type="dxa"/>
            <w:hideMark/>
          </w:tcPr>
          <w:p w:rsidR="0039425C" w:rsidRPr="0039425C" w:rsidRDefault="0039425C" w:rsidP="0039425C">
            <w:pPr>
              <w:jc w:val="center"/>
              <w:rPr>
                <w:b/>
                <w:bCs/>
                <w:color w:val="auto"/>
                <w:lang w:val="ru"/>
              </w:rPr>
            </w:pPr>
            <w:r w:rsidRPr="0039425C">
              <w:rPr>
                <w:b/>
                <w:bCs/>
                <w:color w:val="auto"/>
                <w:lang w:val="ru"/>
              </w:rPr>
              <w:t>Протаскивание в футляр полиэтиленовых труб диаметром: 110 мм</w:t>
            </w:r>
          </w:p>
        </w:tc>
        <w:tc>
          <w:tcPr>
            <w:tcW w:w="1147" w:type="dxa"/>
            <w:hideMark/>
          </w:tcPr>
          <w:p w:rsidR="0039425C" w:rsidRPr="0039425C" w:rsidRDefault="0039425C">
            <w:pPr>
              <w:jc w:val="center"/>
              <w:rPr>
                <w:b/>
                <w:bCs/>
                <w:color w:val="auto"/>
                <w:lang w:val="ru"/>
              </w:rPr>
            </w:pPr>
            <w:r w:rsidRPr="0039425C">
              <w:rPr>
                <w:b/>
                <w:bCs/>
                <w:color w:val="auto"/>
                <w:lang w:val="ru"/>
              </w:rPr>
              <w:t>100 м трубы, уложенной в футляр</w:t>
            </w:r>
          </w:p>
        </w:tc>
        <w:tc>
          <w:tcPr>
            <w:tcW w:w="1327" w:type="dxa"/>
            <w:hideMark/>
          </w:tcPr>
          <w:p w:rsidR="0039425C" w:rsidRPr="0039425C" w:rsidRDefault="0039425C">
            <w:pPr>
              <w:jc w:val="center"/>
              <w:rPr>
                <w:b/>
                <w:bCs/>
                <w:color w:val="auto"/>
                <w:lang w:val="ru"/>
              </w:rPr>
            </w:pPr>
            <w:r w:rsidRPr="0039425C">
              <w:rPr>
                <w:b/>
                <w:bCs/>
                <w:color w:val="auto"/>
                <w:lang w:val="ru"/>
              </w:rPr>
              <w:t>0,48</w:t>
            </w:r>
          </w:p>
        </w:tc>
      </w:tr>
      <w:tr w:rsidR="0039425C" w:rsidRPr="0039425C" w:rsidTr="0039425C">
        <w:trPr>
          <w:trHeight w:val="690"/>
        </w:trPr>
        <w:tc>
          <w:tcPr>
            <w:tcW w:w="970" w:type="dxa"/>
            <w:hideMark/>
          </w:tcPr>
          <w:p w:rsidR="0039425C" w:rsidRPr="0039425C" w:rsidRDefault="0039425C">
            <w:pPr>
              <w:jc w:val="center"/>
              <w:rPr>
                <w:b/>
                <w:bCs/>
                <w:color w:val="auto"/>
                <w:lang w:val="ru"/>
              </w:rPr>
            </w:pPr>
            <w:r w:rsidRPr="0039425C">
              <w:rPr>
                <w:b/>
                <w:bCs/>
                <w:color w:val="auto"/>
                <w:lang w:val="ru"/>
              </w:rPr>
              <w:t>5</w:t>
            </w:r>
          </w:p>
        </w:tc>
        <w:tc>
          <w:tcPr>
            <w:tcW w:w="6411" w:type="dxa"/>
            <w:hideMark/>
          </w:tcPr>
          <w:p w:rsidR="0039425C" w:rsidRPr="0039425C" w:rsidRDefault="0039425C" w:rsidP="0039425C">
            <w:pPr>
              <w:jc w:val="center"/>
              <w:rPr>
                <w:b/>
                <w:bCs/>
                <w:color w:val="auto"/>
                <w:lang w:val="ru"/>
              </w:rPr>
            </w:pPr>
            <w:r w:rsidRPr="0039425C">
              <w:rPr>
                <w:b/>
                <w:bCs/>
                <w:color w:val="auto"/>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147" w:type="dxa"/>
            <w:hideMark/>
          </w:tcPr>
          <w:p w:rsidR="0039425C" w:rsidRPr="0039425C" w:rsidRDefault="0039425C">
            <w:pPr>
              <w:jc w:val="center"/>
              <w:rPr>
                <w:b/>
                <w:bCs/>
                <w:color w:val="auto"/>
                <w:lang w:val="ru"/>
              </w:rPr>
            </w:pPr>
            <w:r w:rsidRPr="0039425C">
              <w:rPr>
                <w:b/>
                <w:bCs/>
                <w:color w:val="auto"/>
                <w:lang w:val="ru"/>
              </w:rPr>
              <w:t>м</w:t>
            </w:r>
          </w:p>
        </w:tc>
        <w:tc>
          <w:tcPr>
            <w:tcW w:w="1327" w:type="dxa"/>
            <w:hideMark/>
          </w:tcPr>
          <w:p w:rsidR="0039425C" w:rsidRPr="0039425C" w:rsidRDefault="0039425C">
            <w:pPr>
              <w:jc w:val="center"/>
              <w:rPr>
                <w:b/>
                <w:bCs/>
                <w:color w:val="auto"/>
                <w:lang w:val="ru"/>
              </w:rPr>
            </w:pPr>
            <w:r w:rsidRPr="0039425C">
              <w:rPr>
                <w:b/>
                <w:bCs/>
                <w:color w:val="auto"/>
                <w:lang w:val="ru"/>
              </w:rPr>
              <w:t>48</w:t>
            </w:r>
          </w:p>
        </w:tc>
      </w:tr>
      <w:tr w:rsidR="0039425C" w:rsidRPr="0039425C" w:rsidTr="0039425C">
        <w:trPr>
          <w:trHeight w:val="915"/>
        </w:trPr>
        <w:tc>
          <w:tcPr>
            <w:tcW w:w="970" w:type="dxa"/>
            <w:hideMark/>
          </w:tcPr>
          <w:p w:rsidR="0039425C" w:rsidRPr="0039425C" w:rsidRDefault="0039425C">
            <w:pPr>
              <w:jc w:val="center"/>
              <w:rPr>
                <w:b/>
                <w:bCs/>
                <w:color w:val="auto"/>
                <w:lang w:val="ru"/>
              </w:rPr>
            </w:pPr>
            <w:r w:rsidRPr="0039425C">
              <w:rPr>
                <w:b/>
                <w:bCs/>
                <w:color w:val="auto"/>
                <w:lang w:val="ru"/>
              </w:rPr>
              <w:t>6</w:t>
            </w:r>
          </w:p>
        </w:tc>
        <w:tc>
          <w:tcPr>
            <w:tcW w:w="6411" w:type="dxa"/>
            <w:hideMark/>
          </w:tcPr>
          <w:p w:rsidR="0039425C" w:rsidRPr="0039425C" w:rsidRDefault="0039425C" w:rsidP="0039425C">
            <w:pPr>
              <w:jc w:val="center"/>
              <w:rPr>
                <w:b/>
                <w:bCs/>
                <w:color w:val="auto"/>
                <w:lang w:val="ru"/>
              </w:rPr>
            </w:pPr>
            <w:r w:rsidRPr="0039425C">
              <w:rPr>
                <w:b/>
                <w:bCs/>
                <w:color w:val="auto"/>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120 мм</w:t>
            </w:r>
            <w:proofErr w:type="gramStart"/>
            <w:r w:rsidRPr="0039425C">
              <w:rPr>
                <w:b/>
                <w:bCs/>
                <w:color w:val="auto"/>
                <w:lang w:val="ru"/>
              </w:rPr>
              <w:t>2</w:t>
            </w:r>
            <w:proofErr w:type="gramEnd"/>
          </w:p>
        </w:tc>
        <w:tc>
          <w:tcPr>
            <w:tcW w:w="1147" w:type="dxa"/>
            <w:hideMark/>
          </w:tcPr>
          <w:p w:rsidR="0039425C" w:rsidRPr="0039425C" w:rsidRDefault="0039425C">
            <w:pPr>
              <w:jc w:val="center"/>
              <w:rPr>
                <w:b/>
                <w:bCs/>
                <w:color w:val="auto"/>
                <w:lang w:val="ru"/>
              </w:rPr>
            </w:pPr>
            <w:r w:rsidRPr="0039425C">
              <w:rPr>
                <w:b/>
                <w:bCs/>
                <w:color w:val="auto"/>
                <w:lang w:val="ru"/>
              </w:rPr>
              <w:t>100 м</w:t>
            </w:r>
          </w:p>
        </w:tc>
        <w:tc>
          <w:tcPr>
            <w:tcW w:w="1327" w:type="dxa"/>
            <w:hideMark/>
          </w:tcPr>
          <w:p w:rsidR="0039425C" w:rsidRPr="0039425C" w:rsidRDefault="0039425C">
            <w:pPr>
              <w:jc w:val="center"/>
              <w:rPr>
                <w:b/>
                <w:bCs/>
                <w:color w:val="auto"/>
                <w:lang w:val="ru"/>
              </w:rPr>
            </w:pPr>
            <w:r w:rsidRPr="0039425C">
              <w:rPr>
                <w:b/>
                <w:bCs/>
                <w:color w:val="auto"/>
                <w:lang w:val="ru"/>
              </w:rPr>
              <w:t>0,48</w:t>
            </w:r>
          </w:p>
        </w:tc>
      </w:tr>
      <w:tr w:rsidR="0039425C" w:rsidRPr="0039425C" w:rsidTr="0039425C">
        <w:trPr>
          <w:trHeight w:val="465"/>
        </w:trPr>
        <w:tc>
          <w:tcPr>
            <w:tcW w:w="970" w:type="dxa"/>
            <w:hideMark/>
          </w:tcPr>
          <w:p w:rsidR="0039425C" w:rsidRPr="0039425C" w:rsidRDefault="0039425C">
            <w:pPr>
              <w:jc w:val="center"/>
              <w:rPr>
                <w:b/>
                <w:bCs/>
                <w:color w:val="auto"/>
                <w:lang w:val="ru"/>
              </w:rPr>
            </w:pPr>
            <w:r w:rsidRPr="0039425C">
              <w:rPr>
                <w:b/>
                <w:bCs/>
                <w:color w:val="auto"/>
                <w:lang w:val="ru"/>
              </w:rPr>
              <w:t>7</w:t>
            </w:r>
          </w:p>
        </w:tc>
        <w:tc>
          <w:tcPr>
            <w:tcW w:w="6411" w:type="dxa"/>
            <w:hideMark/>
          </w:tcPr>
          <w:p w:rsidR="0039425C" w:rsidRPr="0039425C" w:rsidRDefault="0039425C" w:rsidP="0039425C">
            <w:pPr>
              <w:jc w:val="center"/>
              <w:rPr>
                <w:b/>
                <w:bCs/>
                <w:color w:val="auto"/>
                <w:lang w:val="ru"/>
              </w:rPr>
            </w:pPr>
            <w:r w:rsidRPr="0039425C">
              <w:rPr>
                <w:b/>
                <w:bCs/>
                <w:color w:val="auto"/>
                <w:lang w:val="ru"/>
              </w:rPr>
              <w:t xml:space="preserve">Кабель силовой с алюминиевыми жилами </w:t>
            </w:r>
            <w:proofErr w:type="spellStart"/>
            <w:r w:rsidRPr="0039425C">
              <w:rPr>
                <w:b/>
                <w:bCs/>
                <w:color w:val="auto"/>
                <w:lang w:val="ru"/>
              </w:rPr>
              <w:t>АВБШв</w:t>
            </w:r>
            <w:proofErr w:type="spellEnd"/>
            <w:r w:rsidRPr="0039425C">
              <w:rPr>
                <w:b/>
                <w:bCs/>
                <w:color w:val="auto"/>
                <w:lang w:val="ru"/>
              </w:rPr>
              <w:t xml:space="preserve"> 4х120мс(N)-1000</w:t>
            </w:r>
          </w:p>
        </w:tc>
        <w:tc>
          <w:tcPr>
            <w:tcW w:w="1147" w:type="dxa"/>
            <w:hideMark/>
          </w:tcPr>
          <w:p w:rsidR="0039425C" w:rsidRPr="0039425C" w:rsidRDefault="0039425C">
            <w:pPr>
              <w:jc w:val="center"/>
              <w:rPr>
                <w:b/>
                <w:bCs/>
                <w:color w:val="auto"/>
                <w:lang w:val="ru"/>
              </w:rPr>
            </w:pPr>
            <w:r w:rsidRPr="0039425C">
              <w:rPr>
                <w:b/>
                <w:bCs/>
                <w:color w:val="auto"/>
                <w:lang w:val="ru"/>
              </w:rPr>
              <w:t>1000 м</w:t>
            </w:r>
          </w:p>
        </w:tc>
        <w:tc>
          <w:tcPr>
            <w:tcW w:w="1327" w:type="dxa"/>
            <w:hideMark/>
          </w:tcPr>
          <w:p w:rsidR="0039425C" w:rsidRPr="0039425C" w:rsidRDefault="0039425C">
            <w:pPr>
              <w:jc w:val="center"/>
              <w:rPr>
                <w:b/>
                <w:bCs/>
                <w:color w:val="auto"/>
                <w:lang w:val="ru"/>
              </w:rPr>
            </w:pPr>
            <w:r w:rsidRPr="0039425C">
              <w:rPr>
                <w:b/>
                <w:bCs/>
                <w:color w:val="auto"/>
                <w:lang w:val="ru"/>
              </w:rPr>
              <w:t>0,04944</w:t>
            </w:r>
          </w:p>
        </w:tc>
      </w:tr>
      <w:tr w:rsidR="0039425C" w:rsidRPr="0039425C" w:rsidTr="0039425C">
        <w:trPr>
          <w:trHeight w:val="465"/>
        </w:trPr>
        <w:tc>
          <w:tcPr>
            <w:tcW w:w="970" w:type="dxa"/>
            <w:hideMark/>
          </w:tcPr>
          <w:p w:rsidR="0039425C" w:rsidRPr="0039425C" w:rsidRDefault="0039425C">
            <w:pPr>
              <w:jc w:val="center"/>
              <w:rPr>
                <w:b/>
                <w:bCs/>
                <w:color w:val="auto"/>
                <w:lang w:val="ru"/>
              </w:rPr>
            </w:pPr>
            <w:r w:rsidRPr="0039425C">
              <w:rPr>
                <w:b/>
                <w:bCs/>
                <w:color w:val="auto"/>
                <w:lang w:val="ru"/>
              </w:rPr>
              <w:t>8</w:t>
            </w:r>
          </w:p>
        </w:tc>
        <w:tc>
          <w:tcPr>
            <w:tcW w:w="6411" w:type="dxa"/>
            <w:hideMark/>
          </w:tcPr>
          <w:p w:rsidR="0039425C" w:rsidRPr="0039425C" w:rsidRDefault="0039425C" w:rsidP="0039425C">
            <w:pPr>
              <w:jc w:val="center"/>
              <w:rPr>
                <w:b/>
                <w:bCs/>
                <w:color w:val="auto"/>
                <w:lang w:val="ru"/>
              </w:rPr>
            </w:pPr>
            <w:r w:rsidRPr="0039425C">
              <w:rPr>
                <w:b/>
                <w:bCs/>
                <w:color w:val="auto"/>
                <w:lang w:val="ru"/>
              </w:rPr>
              <w:t xml:space="preserve">Муфта концевая для 3-жильного кабеля напряжением: 1 </w:t>
            </w:r>
            <w:proofErr w:type="spellStart"/>
            <w:r w:rsidRPr="0039425C">
              <w:rPr>
                <w:b/>
                <w:bCs/>
                <w:color w:val="auto"/>
                <w:lang w:val="ru"/>
              </w:rPr>
              <w:t>кВ</w:t>
            </w:r>
            <w:proofErr w:type="spellEnd"/>
            <w:r w:rsidRPr="0039425C">
              <w:rPr>
                <w:b/>
                <w:bCs/>
                <w:color w:val="auto"/>
                <w:lang w:val="ru"/>
              </w:rPr>
              <w:t>, сечение одной жилы до 185 мм</w:t>
            </w:r>
            <w:proofErr w:type="gramStart"/>
            <w:r w:rsidRPr="0039425C">
              <w:rPr>
                <w:b/>
                <w:bCs/>
                <w:color w:val="auto"/>
                <w:lang w:val="ru"/>
              </w:rPr>
              <w:t>2</w:t>
            </w:r>
            <w:proofErr w:type="gramEnd"/>
          </w:p>
        </w:tc>
        <w:tc>
          <w:tcPr>
            <w:tcW w:w="1147"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327" w:type="dxa"/>
            <w:hideMark/>
          </w:tcPr>
          <w:p w:rsidR="0039425C" w:rsidRPr="0039425C" w:rsidRDefault="0039425C">
            <w:pPr>
              <w:jc w:val="center"/>
              <w:rPr>
                <w:b/>
                <w:bCs/>
                <w:color w:val="auto"/>
                <w:lang w:val="ru"/>
              </w:rPr>
            </w:pPr>
            <w:r w:rsidRPr="0039425C">
              <w:rPr>
                <w:b/>
                <w:bCs/>
                <w:color w:val="auto"/>
                <w:lang w:val="ru"/>
              </w:rPr>
              <w:t>2</w:t>
            </w:r>
          </w:p>
        </w:tc>
      </w:tr>
      <w:tr w:rsidR="0039425C" w:rsidRPr="0039425C" w:rsidTr="0039425C">
        <w:trPr>
          <w:trHeight w:val="915"/>
        </w:trPr>
        <w:tc>
          <w:tcPr>
            <w:tcW w:w="970" w:type="dxa"/>
            <w:hideMark/>
          </w:tcPr>
          <w:p w:rsidR="0039425C" w:rsidRPr="0039425C" w:rsidRDefault="0039425C">
            <w:pPr>
              <w:jc w:val="center"/>
              <w:rPr>
                <w:b/>
                <w:bCs/>
                <w:color w:val="auto"/>
                <w:lang w:val="ru"/>
              </w:rPr>
            </w:pPr>
            <w:r w:rsidRPr="0039425C">
              <w:rPr>
                <w:b/>
                <w:bCs/>
                <w:color w:val="auto"/>
                <w:lang w:val="ru"/>
              </w:rPr>
              <w:t>9</w:t>
            </w:r>
          </w:p>
        </w:tc>
        <w:tc>
          <w:tcPr>
            <w:tcW w:w="6411" w:type="dxa"/>
            <w:hideMark/>
          </w:tcPr>
          <w:p w:rsidR="0039425C" w:rsidRPr="0039425C" w:rsidRDefault="0039425C" w:rsidP="0039425C">
            <w:pPr>
              <w:jc w:val="center"/>
              <w:rPr>
                <w:b/>
                <w:bCs/>
                <w:color w:val="auto"/>
                <w:lang w:val="ru"/>
              </w:rPr>
            </w:pPr>
            <w:r w:rsidRPr="0039425C">
              <w:rPr>
                <w:b/>
                <w:bCs/>
                <w:color w:val="auto"/>
                <w:lang w:val="ru"/>
              </w:rPr>
              <w:t xml:space="preserve">Муфта кабельная концевая термоусаживаемая внутренней установки на напряжение до 1 </w:t>
            </w:r>
            <w:proofErr w:type="spellStart"/>
            <w:r w:rsidRPr="0039425C">
              <w:rPr>
                <w:b/>
                <w:bCs/>
                <w:color w:val="auto"/>
                <w:lang w:val="ru"/>
              </w:rPr>
              <w:t>кВ</w:t>
            </w:r>
            <w:proofErr w:type="spellEnd"/>
            <w:r w:rsidRPr="0039425C">
              <w:rPr>
                <w:b/>
                <w:bCs/>
                <w:color w:val="auto"/>
                <w:lang w:val="ru"/>
              </w:rPr>
              <w:t xml:space="preserve"> для 3-х жильных кабелей, с бумажной и пластмассовой изоляцией, в металлической оболочке, броне, сечение жил 120 мм</w:t>
            </w:r>
            <w:proofErr w:type="gramStart"/>
            <w:r w:rsidRPr="0039425C">
              <w:rPr>
                <w:b/>
                <w:bCs/>
                <w:color w:val="auto"/>
                <w:lang w:val="ru"/>
              </w:rPr>
              <w:t>2</w:t>
            </w:r>
            <w:proofErr w:type="gramEnd"/>
          </w:p>
        </w:tc>
        <w:tc>
          <w:tcPr>
            <w:tcW w:w="1147"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327" w:type="dxa"/>
            <w:hideMark/>
          </w:tcPr>
          <w:p w:rsidR="0039425C" w:rsidRPr="0039425C" w:rsidRDefault="0039425C">
            <w:pPr>
              <w:jc w:val="center"/>
              <w:rPr>
                <w:b/>
                <w:bCs/>
                <w:color w:val="auto"/>
                <w:lang w:val="ru"/>
              </w:rPr>
            </w:pPr>
            <w:r w:rsidRPr="0039425C">
              <w:rPr>
                <w:b/>
                <w:bCs/>
                <w:color w:val="auto"/>
                <w:lang w:val="ru"/>
              </w:rPr>
              <w:t>2</w:t>
            </w:r>
          </w:p>
        </w:tc>
      </w:tr>
    </w:tbl>
    <w:p w:rsidR="00046FA3" w:rsidRDefault="00046FA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D15F03" w:rsidRDefault="00D15F03" w:rsidP="00046FA3">
      <w:pPr>
        <w:rPr>
          <w:rFonts w:ascii="Times New Roman" w:eastAsia="Times New Roman" w:hAnsi="Times New Roman" w:cs="Times New Roman"/>
          <w:b/>
          <w:bCs/>
          <w:color w:val="auto"/>
          <w:sz w:val="32"/>
          <w:lang w:val="ru-RU"/>
        </w:rPr>
      </w:pPr>
    </w:p>
    <w:p w:rsidR="0039425C" w:rsidRPr="0039425C" w:rsidRDefault="0039425C" w:rsidP="0039425C">
      <w:pPr>
        <w:jc w:val="center"/>
        <w:rPr>
          <w:rFonts w:ascii="Times New Roman" w:eastAsia="Times New Roman" w:hAnsi="Times New Roman" w:cs="Times New Roman"/>
          <w:b/>
          <w:color w:val="auto"/>
          <w:lang w:val="ru-RU"/>
        </w:rPr>
      </w:pPr>
      <w:r w:rsidRPr="0039425C">
        <w:rPr>
          <w:rFonts w:ascii="Times New Roman" w:eastAsia="Times New Roman" w:hAnsi="Times New Roman" w:cs="Times New Roman"/>
          <w:b/>
          <w:color w:val="auto"/>
          <w:lang w:val="ru-RU"/>
        </w:rPr>
        <w:t>Техническое задание №2</w:t>
      </w:r>
    </w:p>
    <w:p w:rsidR="00C87DCD" w:rsidRDefault="0039425C" w:rsidP="0039425C">
      <w:pPr>
        <w:jc w:val="center"/>
        <w:rPr>
          <w:rFonts w:ascii="Times New Roman" w:eastAsia="Times New Roman" w:hAnsi="Times New Roman" w:cs="Times New Roman"/>
          <w:b/>
          <w:bCs/>
          <w:color w:val="auto"/>
          <w:sz w:val="22"/>
          <w:lang w:val="ru-RU"/>
        </w:rPr>
      </w:pPr>
      <w:r w:rsidRPr="0039425C">
        <w:rPr>
          <w:rFonts w:ascii="Times New Roman" w:eastAsia="Times New Roman" w:hAnsi="Times New Roman" w:cs="Times New Roman"/>
          <w:b/>
          <w:color w:val="auto"/>
          <w:lang w:val="ru-RU"/>
        </w:rPr>
        <w:t xml:space="preserve"> Работы по монтажу </w:t>
      </w:r>
      <w:proofErr w:type="gramStart"/>
      <w:r w:rsidRPr="0039425C">
        <w:rPr>
          <w:rFonts w:ascii="Times New Roman" w:eastAsia="Times New Roman" w:hAnsi="Times New Roman" w:cs="Times New Roman"/>
          <w:b/>
          <w:color w:val="auto"/>
          <w:lang w:val="ru-RU"/>
        </w:rPr>
        <w:t>проектируемого</w:t>
      </w:r>
      <w:proofErr w:type="gramEnd"/>
      <w:r w:rsidRPr="0039425C">
        <w:rPr>
          <w:rFonts w:ascii="Times New Roman" w:eastAsia="Times New Roman" w:hAnsi="Times New Roman" w:cs="Times New Roman"/>
          <w:b/>
          <w:color w:val="auto"/>
          <w:lang w:val="ru-RU"/>
        </w:rPr>
        <w:t xml:space="preserve"> КТП по адресу: КБР, г. </w:t>
      </w:r>
      <w:proofErr w:type="gramStart"/>
      <w:r w:rsidRPr="0039425C">
        <w:rPr>
          <w:rFonts w:ascii="Times New Roman" w:eastAsia="Times New Roman" w:hAnsi="Times New Roman" w:cs="Times New Roman"/>
          <w:b/>
          <w:color w:val="auto"/>
          <w:lang w:val="ru-RU"/>
        </w:rPr>
        <w:t>Прохладный</w:t>
      </w:r>
      <w:proofErr w:type="gramEnd"/>
      <w:r w:rsidRPr="0039425C">
        <w:rPr>
          <w:rFonts w:ascii="Times New Roman" w:eastAsia="Times New Roman" w:hAnsi="Times New Roman" w:cs="Times New Roman"/>
          <w:b/>
          <w:color w:val="auto"/>
          <w:lang w:val="ru-RU"/>
        </w:rPr>
        <w:t xml:space="preserve">, ул. Гагарина д.79/1 </w:t>
      </w:r>
      <w:r w:rsidR="00C87DCD" w:rsidRPr="00C87DCD">
        <w:rPr>
          <w:rFonts w:ascii="Times New Roman" w:eastAsia="Times New Roman" w:hAnsi="Times New Roman" w:cs="Times New Roman"/>
          <w:b/>
          <w:bCs/>
          <w:color w:val="auto"/>
          <w:sz w:val="22"/>
          <w:lang w:val="ru-RU"/>
        </w:rPr>
        <w:t xml:space="preserve"> </w:t>
      </w:r>
    </w:p>
    <w:p w:rsidR="0039425C" w:rsidRPr="002A6602" w:rsidRDefault="0039425C" w:rsidP="00C87DCD">
      <w:pPr>
        <w:jc w:val="center"/>
        <w:rPr>
          <w:rFonts w:ascii="Times New Roman" w:eastAsia="Times New Roman" w:hAnsi="Times New Roman" w:cs="Times New Roman"/>
          <w:b/>
          <w:bCs/>
          <w:color w:val="auto"/>
          <w:sz w:val="22"/>
          <w:lang w:val="ru-RU"/>
        </w:rPr>
      </w:pPr>
    </w:p>
    <w:tbl>
      <w:tblPr>
        <w:tblStyle w:val="af5"/>
        <w:tblW w:w="0" w:type="auto"/>
        <w:tblLook w:val="04A0" w:firstRow="1" w:lastRow="0" w:firstColumn="1" w:lastColumn="0" w:noHBand="0" w:noVBand="1"/>
      </w:tblPr>
      <w:tblGrid>
        <w:gridCol w:w="951"/>
        <w:gridCol w:w="6566"/>
        <w:gridCol w:w="1094"/>
        <w:gridCol w:w="1244"/>
      </w:tblGrid>
      <w:tr w:rsidR="0039425C" w:rsidRPr="0039425C" w:rsidTr="0039425C">
        <w:trPr>
          <w:trHeight w:val="230"/>
        </w:trPr>
        <w:tc>
          <w:tcPr>
            <w:tcW w:w="1020" w:type="dxa"/>
            <w:vMerge w:val="restart"/>
            <w:hideMark/>
          </w:tcPr>
          <w:p w:rsidR="0039425C" w:rsidRPr="0039425C" w:rsidRDefault="0039425C">
            <w:pPr>
              <w:jc w:val="center"/>
              <w:rPr>
                <w:b/>
                <w:bCs/>
                <w:color w:val="auto"/>
                <w:lang w:val="ru"/>
              </w:rPr>
            </w:pPr>
            <w:r w:rsidRPr="0039425C">
              <w:rPr>
                <w:b/>
                <w:bCs/>
                <w:color w:val="auto"/>
                <w:lang w:val="ru"/>
              </w:rPr>
              <w:t xml:space="preserve">№ </w:t>
            </w:r>
            <w:proofErr w:type="gramStart"/>
            <w:r w:rsidRPr="0039425C">
              <w:rPr>
                <w:b/>
                <w:bCs/>
                <w:color w:val="auto"/>
                <w:lang w:val="ru"/>
              </w:rPr>
              <w:t>п</w:t>
            </w:r>
            <w:proofErr w:type="gramEnd"/>
            <w:r w:rsidRPr="0039425C">
              <w:rPr>
                <w:b/>
                <w:bCs/>
                <w:color w:val="auto"/>
                <w:lang w:val="ru"/>
              </w:rPr>
              <w:t>/п</w:t>
            </w:r>
          </w:p>
        </w:tc>
        <w:tc>
          <w:tcPr>
            <w:tcW w:w="7160" w:type="dxa"/>
            <w:vMerge w:val="restart"/>
            <w:hideMark/>
          </w:tcPr>
          <w:p w:rsidR="0039425C" w:rsidRPr="0039425C" w:rsidRDefault="0039425C">
            <w:pPr>
              <w:jc w:val="center"/>
              <w:rPr>
                <w:b/>
                <w:bCs/>
                <w:color w:val="auto"/>
                <w:lang w:val="ru"/>
              </w:rPr>
            </w:pPr>
            <w:r w:rsidRPr="0039425C">
              <w:rPr>
                <w:b/>
                <w:bCs/>
                <w:color w:val="auto"/>
                <w:lang w:val="ru"/>
              </w:rPr>
              <w:t>Наименование работ и затрат</w:t>
            </w:r>
          </w:p>
        </w:tc>
        <w:tc>
          <w:tcPr>
            <w:tcW w:w="1140" w:type="dxa"/>
            <w:vMerge w:val="restart"/>
            <w:hideMark/>
          </w:tcPr>
          <w:p w:rsidR="0039425C" w:rsidRPr="0039425C" w:rsidRDefault="0039425C">
            <w:pPr>
              <w:jc w:val="center"/>
              <w:rPr>
                <w:b/>
                <w:bCs/>
                <w:color w:val="auto"/>
                <w:lang w:val="ru"/>
              </w:rPr>
            </w:pPr>
            <w:r w:rsidRPr="0039425C">
              <w:rPr>
                <w:b/>
                <w:bCs/>
                <w:color w:val="auto"/>
                <w:lang w:val="ru"/>
              </w:rPr>
              <w:t>Единица измерения</w:t>
            </w:r>
          </w:p>
        </w:tc>
        <w:tc>
          <w:tcPr>
            <w:tcW w:w="1340" w:type="dxa"/>
            <w:vMerge w:val="restart"/>
            <w:hideMark/>
          </w:tcPr>
          <w:p w:rsidR="0039425C" w:rsidRPr="0039425C" w:rsidRDefault="0039425C">
            <w:pPr>
              <w:jc w:val="center"/>
              <w:rPr>
                <w:b/>
                <w:bCs/>
                <w:color w:val="auto"/>
                <w:lang w:val="ru"/>
              </w:rPr>
            </w:pPr>
            <w:r w:rsidRPr="0039425C">
              <w:rPr>
                <w:b/>
                <w:bCs/>
                <w:color w:val="auto"/>
                <w:lang w:val="ru"/>
              </w:rPr>
              <w:t>Количество</w:t>
            </w:r>
          </w:p>
        </w:tc>
      </w:tr>
      <w:tr w:rsidR="0039425C" w:rsidRPr="0039425C" w:rsidTr="0039425C">
        <w:trPr>
          <w:trHeight w:val="230"/>
        </w:trPr>
        <w:tc>
          <w:tcPr>
            <w:tcW w:w="1020" w:type="dxa"/>
            <w:vMerge/>
            <w:hideMark/>
          </w:tcPr>
          <w:p w:rsidR="0039425C" w:rsidRPr="0039425C" w:rsidRDefault="0039425C" w:rsidP="0039425C">
            <w:pPr>
              <w:jc w:val="center"/>
              <w:rPr>
                <w:b/>
                <w:bCs/>
                <w:color w:val="auto"/>
                <w:lang w:val="ru"/>
              </w:rPr>
            </w:pPr>
          </w:p>
        </w:tc>
        <w:tc>
          <w:tcPr>
            <w:tcW w:w="7160" w:type="dxa"/>
            <w:vMerge/>
            <w:hideMark/>
          </w:tcPr>
          <w:p w:rsidR="0039425C" w:rsidRPr="0039425C" w:rsidRDefault="0039425C" w:rsidP="0039425C">
            <w:pPr>
              <w:jc w:val="center"/>
              <w:rPr>
                <w:b/>
                <w:bCs/>
                <w:color w:val="auto"/>
                <w:lang w:val="ru"/>
              </w:rPr>
            </w:pPr>
          </w:p>
        </w:tc>
        <w:tc>
          <w:tcPr>
            <w:tcW w:w="1140" w:type="dxa"/>
            <w:vMerge/>
            <w:hideMark/>
          </w:tcPr>
          <w:p w:rsidR="0039425C" w:rsidRPr="0039425C" w:rsidRDefault="0039425C" w:rsidP="0039425C">
            <w:pPr>
              <w:jc w:val="center"/>
              <w:rPr>
                <w:b/>
                <w:bCs/>
                <w:color w:val="auto"/>
                <w:lang w:val="ru"/>
              </w:rPr>
            </w:pPr>
          </w:p>
        </w:tc>
        <w:tc>
          <w:tcPr>
            <w:tcW w:w="1340" w:type="dxa"/>
            <w:vMerge/>
            <w:hideMark/>
          </w:tcPr>
          <w:p w:rsidR="0039425C" w:rsidRPr="0039425C" w:rsidRDefault="0039425C" w:rsidP="0039425C">
            <w:pPr>
              <w:jc w:val="center"/>
              <w:rPr>
                <w:b/>
                <w:bCs/>
                <w:color w:val="auto"/>
                <w:lang w:val="ru"/>
              </w:rPr>
            </w:pPr>
          </w:p>
        </w:tc>
      </w:tr>
      <w:tr w:rsidR="0039425C" w:rsidRPr="0039425C" w:rsidTr="0039425C">
        <w:trPr>
          <w:trHeight w:val="1080"/>
        </w:trPr>
        <w:tc>
          <w:tcPr>
            <w:tcW w:w="1020" w:type="dxa"/>
            <w:vMerge/>
            <w:hideMark/>
          </w:tcPr>
          <w:p w:rsidR="0039425C" w:rsidRPr="0039425C" w:rsidRDefault="0039425C" w:rsidP="0039425C">
            <w:pPr>
              <w:jc w:val="center"/>
              <w:rPr>
                <w:b/>
                <w:bCs/>
                <w:color w:val="auto"/>
                <w:lang w:val="ru"/>
              </w:rPr>
            </w:pPr>
          </w:p>
        </w:tc>
        <w:tc>
          <w:tcPr>
            <w:tcW w:w="7160" w:type="dxa"/>
            <w:vMerge/>
            <w:hideMark/>
          </w:tcPr>
          <w:p w:rsidR="0039425C" w:rsidRPr="0039425C" w:rsidRDefault="0039425C" w:rsidP="0039425C">
            <w:pPr>
              <w:jc w:val="center"/>
              <w:rPr>
                <w:b/>
                <w:bCs/>
                <w:color w:val="auto"/>
                <w:lang w:val="ru"/>
              </w:rPr>
            </w:pPr>
          </w:p>
        </w:tc>
        <w:tc>
          <w:tcPr>
            <w:tcW w:w="1140" w:type="dxa"/>
            <w:vMerge/>
            <w:hideMark/>
          </w:tcPr>
          <w:p w:rsidR="0039425C" w:rsidRPr="0039425C" w:rsidRDefault="0039425C" w:rsidP="0039425C">
            <w:pPr>
              <w:jc w:val="center"/>
              <w:rPr>
                <w:b/>
                <w:bCs/>
                <w:color w:val="auto"/>
                <w:lang w:val="ru"/>
              </w:rPr>
            </w:pPr>
          </w:p>
        </w:tc>
        <w:tc>
          <w:tcPr>
            <w:tcW w:w="1340" w:type="dxa"/>
            <w:hideMark/>
          </w:tcPr>
          <w:p w:rsidR="0039425C" w:rsidRPr="0039425C" w:rsidRDefault="0039425C">
            <w:pPr>
              <w:jc w:val="center"/>
              <w:rPr>
                <w:b/>
                <w:bCs/>
                <w:color w:val="auto"/>
                <w:lang w:val="ru"/>
              </w:rPr>
            </w:pPr>
            <w:r w:rsidRPr="0039425C">
              <w:rPr>
                <w:b/>
                <w:bCs/>
                <w:color w:val="auto"/>
                <w:lang w:val="ru"/>
              </w:rPr>
              <w:t>на единицу измерения</w:t>
            </w:r>
          </w:p>
        </w:tc>
      </w:tr>
      <w:tr w:rsidR="0039425C" w:rsidRPr="0039425C" w:rsidTr="0039425C">
        <w:trPr>
          <w:trHeight w:val="270"/>
        </w:trPr>
        <w:tc>
          <w:tcPr>
            <w:tcW w:w="1020" w:type="dxa"/>
            <w:noWrap/>
            <w:hideMark/>
          </w:tcPr>
          <w:p w:rsidR="0039425C" w:rsidRPr="0039425C" w:rsidRDefault="0039425C">
            <w:pPr>
              <w:jc w:val="center"/>
              <w:rPr>
                <w:b/>
                <w:bCs/>
                <w:color w:val="auto"/>
                <w:lang w:val="ru"/>
              </w:rPr>
            </w:pPr>
            <w:r w:rsidRPr="0039425C">
              <w:rPr>
                <w:b/>
                <w:bCs/>
                <w:color w:val="auto"/>
                <w:lang w:val="ru"/>
              </w:rPr>
              <w:t>1</w:t>
            </w:r>
          </w:p>
        </w:tc>
        <w:tc>
          <w:tcPr>
            <w:tcW w:w="7160" w:type="dxa"/>
            <w:noWrap/>
            <w:hideMark/>
          </w:tcPr>
          <w:p w:rsidR="0039425C" w:rsidRPr="0039425C" w:rsidRDefault="0039425C">
            <w:pPr>
              <w:jc w:val="center"/>
              <w:rPr>
                <w:b/>
                <w:bCs/>
                <w:color w:val="auto"/>
                <w:lang w:val="ru"/>
              </w:rPr>
            </w:pPr>
            <w:r w:rsidRPr="0039425C">
              <w:rPr>
                <w:b/>
                <w:bCs/>
                <w:color w:val="auto"/>
                <w:lang w:val="ru"/>
              </w:rPr>
              <w:t>3</w:t>
            </w:r>
          </w:p>
        </w:tc>
        <w:tc>
          <w:tcPr>
            <w:tcW w:w="1140" w:type="dxa"/>
            <w:noWrap/>
            <w:hideMark/>
          </w:tcPr>
          <w:p w:rsidR="0039425C" w:rsidRPr="0039425C" w:rsidRDefault="0039425C">
            <w:pPr>
              <w:jc w:val="center"/>
              <w:rPr>
                <w:b/>
                <w:bCs/>
                <w:color w:val="auto"/>
                <w:lang w:val="ru"/>
              </w:rPr>
            </w:pPr>
            <w:r w:rsidRPr="0039425C">
              <w:rPr>
                <w:b/>
                <w:bCs/>
                <w:color w:val="auto"/>
                <w:lang w:val="ru"/>
              </w:rPr>
              <w:t>4</w:t>
            </w:r>
          </w:p>
        </w:tc>
        <w:tc>
          <w:tcPr>
            <w:tcW w:w="1340" w:type="dxa"/>
            <w:noWrap/>
            <w:hideMark/>
          </w:tcPr>
          <w:p w:rsidR="0039425C" w:rsidRPr="0039425C" w:rsidRDefault="0039425C">
            <w:pPr>
              <w:jc w:val="center"/>
              <w:rPr>
                <w:b/>
                <w:bCs/>
                <w:color w:val="auto"/>
                <w:lang w:val="ru"/>
              </w:rPr>
            </w:pPr>
            <w:r w:rsidRPr="0039425C">
              <w:rPr>
                <w:b/>
                <w:bCs/>
                <w:color w:val="auto"/>
                <w:lang w:val="ru"/>
              </w:rPr>
              <w:t>5</w:t>
            </w:r>
          </w:p>
        </w:tc>
      </w:tr>
      <w:tr w:rsidR="0039425C" w:rsidRPr="0039425C" w:rsidTr="0039425C">
        <w:trPr>
          <w:trHeight w:val="300"/>
        </w:trPr>
        <w:tc>
          <w:tcPr>
            <w:tcW w:w="10660" w:type="dxa"/>
            <w:gridSpan w:val="4"/>
            <w:hideMark/>
          </w:tcPr>
          <w:p w:rsidR="0039425C" w:rsidRPr="0039425C" w:rsidRDefault="0039425C" w:rsidP="0039425C">
            <w:pPr>
              <w:jc w:val="center"/>
              <w:rPr>
                <w:b/>
                <w:bCs/>
                <w:color w:val="auto"/>
                <w:lang w:val="ru"/>
              </w:rPr>
            </w:pPr>
            <w:r w:rsidRPr="0039425C">
              <w:rPr>
                <w:b/>
                <w:bCs/>
                <w:color w:val="auto"/>
                <w:lang w:val="ru"/>
              </w:rPr>
              <w:t>Раздел 1. Монтаж КТП</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1</w:t>
            </w:r>
          </w:p>
        </w:tc>
        <w:tc>
          <w:tcPr>
            <w:tcW w:w="7160" w:type="dxa"/>
            <w:hideMark/>
          </w:tcPr>
          <w:p w:rsidR="0039425C" w:rsidRPr="0039425C" w:rsidRDefault="0039425C" w:rsidP="0039425C">
            <w:pPr>
              <w:jc w:val="center"/>
              <w:rPr>
                <w:b/>
                <w:bCs/>
                <w:color w:val="auto"/>
                <w:lang w:val="ru"/>
              </w:rPr>
            </w:pPr>
            <w:r w:rsidRPr="0039425C">
              <w:rPr>
                <w:b/>
                <w:bCs/>
                <w:color w:val="auto"/>
                <w:lang w:val="ru"/>
              </w:rPr>
              <w:t xml:space="preserve">Подстанция комплектная трансформаторная напряжением до 10 </w:t>
            </w:r>
            <w:proofErr w:type="spellStart"/>
            <w:r w:rsidRPr="0039425C">
              <w:rPr>
                <w:b/>
                <w:bCs/>
                <w:color w:val="auto"/>
                <w:lang w:val="ru"/>
              </w:rPr>
              <w:t>кВ</w:t>
            </w:r>
            <w:proofErr w:type="spellEnd"/>
            <w:r w:rsidRPr="0039425C">
              <w:rPr>
                <w:b/>
                <w:bCs/>
                <w:color w:val="auto"/>
                <w:lang w:val="ru"/>
              </w:rPr>
              <w:t xml:space="preserve"> с трансформатором мощностью: до 400 </w:t>
            </w:r>
            <w:proofErr w:type="spellStart"/>
            <w:r w:rsidRPr="0039425C">
              <w:rPr>
                <w:b/>
                <w:bCs/>
                <w:color w:val="auto"/>
                <w:lang w:val="ru"/>
              </w:rPr>
              <w:t>кВ·А</w:t>
            </w:r>
            <w:proofErr w:type="spellEnd"/>
          </w:p>
        </w:tc>
        <w:tc>
          <w:tcPr>
            <w:tcW w:w="114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340" w:type="dxa"/>
            <w:hideMark/>
          </w:tcPr>
          <w:p w:rsidR="0039425C" w:rsidRPr="0039425C" w:rsidRDefault="0039425C">
            <w:pPr>
              <w:jc w:val="center"/>
              <w:rPr>
                <w:b/>
                <w:bCs/>
                <w:color w:val="auto"/>
                <w:lang w:val="ru"/>
              </w:rPr>
            </w:pPr>
            <w:r w:rsidRPr="0039425C">
              <w:rPr>
                <w:b/>
                <w:bCs/>
                <w:color w:val="auto"/>
                <w:lang w:val="ru"/>
              </w:rPr>
              <w:t>1</w:t>
            </w:r>
          </w:p>
        </w:tc>
      </w:tr>
      <w:tr w:rsidR="0039425C" w:rsidRPr="0039425C" w:rsidTr="0039425C">
        <w:trPr>
          <w:trHeight w:val="300"/>
        </w:trPr>
        <w:tc>
          <w:tcPr>
            <w:tcW w:w="1020" w:type="dxa"/>
            <w:hideMark/>
          </w:tcPr>
          <w:p w:rsidR="0039425C" w:rsidRPr="0039425C" w:rsidRDefault="0039425C">
            <w:pPr>
              <w:jc w:val="center"/>
              <w:rPr>
                <w:b/>
                <w:bCs/>
                <w:color w:val="auto"/>
                <w:lang w:val="ru"/>
              </w:rPr>
            </w:pPr>
            <w:r w:rsidRPr="0039425C">
              <w:rPr>
                <w:b/>
                <w:bCs/>
                <w:color w:val="auto"/>
                <w:lang w:val="ru"/>
              </w:rPr>
              <w:t>2</w:t>
            </w:r>
          </w:p>
        </w:tc>
        <w:tc>
          <w:tcPr>
            <w:tcW w:w="7160" w:type="dxa"/>
            <w:hideMark/>
          </w:tcPr>
          <w:p w:rsidR="0039425C" w:rsidRPr="0039425C" w:rsidRDefault="0039425C" w:rsidP="0039425C">
            <w:pPr>
              <w:jc w:val="center"/>
              <w:rPr>
                <w:b/>
                <w:bCs/>
                <w:color w:val="auto"/>
                <w:lang w:val="ru"/>
              </w:rPr>
            </w:pPr>
            <w:r w:rsidRPr="0039425C">
              <w:rPr>
                <w:b/>
                <w:bCs/>
                <w:color w:val="auto"/>
                <w:lang w:val="ru"/>
              </w:rPr>
              <w:t>Комплектная трансформаторная подстанция КТП-160/10/0,4</w:t>
            </w:r>
          </w:p>
        </w:tc>
        <w:tc>
          <w:tcPr>
            <w:tcW w:w="114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340" w:type="dxa"/>
            <w:hideMark/>
          </w:tcPr>
          <w:p w:rsidR="0039425C" w:rsidRPr="0039425C" w:rsidRDefault="0039425C">
            <w:pPr>
              <w:jc w:val="center"/>
              <w:rPr>
                <w:b/>
                <w:bCs/>
                <w:color w:val="auto"/>
                <w:lang w:val="ru"/>
              </w:rPr>
            </w:pPr>
            <w:r w:rsidRPr="0039425C">
              <w:rPr>
                <w:b/>
                <w:bCs/>
                <w:color w:val="auto"/>
                <w:lang w:val="ru"/>
              </w:rPr>
              <w:t>1</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3</w:t>
            </w:r>
          </w:p>
        </w:tc>
        <w:tc>
          <w:tcPr>
            <w:tcW w:w="7160" w:type="dxa"/>
            <w:hideMark/>
          </w:tcPr>
          <w:p w:rsidR="0039425C" w:rsidRPr="0039425C" w:rsidRDefault="0039425C" w:rsidP="0039425C">
            <w:pPr>
              <w:jc w:val="center"/>
              <w:rPr>
                <w:b/>
                <w:bCs/>
                <w:color w:val="auto"/>
                <w:lang w:val="ru"/>
              </w:rPr>
            </w:pPr>
            <w:r w:rsidRPr="0039425C">
              <w:rPr>
                <w:b/>
                <w:bCs/>
                <w:color w:val="auto"/>
                <w:lang w:val="ru"/>
              </w:rPr>
              <w:t>Устройство бетонных фундаментов общего назначения объемом: до 5 м3</w:t>
            </w:r>
          </w:p>
        </w:tc>
        <w:tc>
          <w:tcPr>
            <w:tcW w:w="1140" w:type="dxa"/>
            <w:hideMark/>
          </w:tcPr>
          <w:p w:rsidR="0039425C" w:rsidRPr="0039425C" w:rsidRDefault="0039425C">
            <w:pPr>
              <w:jc w:val="center"/>
              <w:rPr>
                <w:b/>
                <w:bCs/>
                <w:color w:val="auto"/>
                <w:lang w:val="ru"/>
              </w:rPr>
            </w:pPr>
            <w:r w:rsidRPr="0039425C">
              <w:rPr>
                <w:b/>
                <w:bCs/>
                <w:color w:val="auto"/>
                <w:lang w:val="ru"/>
              </w:rPr>
              <w:t>100 м3</w:t>
            </w:r>
          </w:p>
        </w:tc>
        <w:tc>
          <w:tcPr>
            <w:tcW w:w="1340" w:type="dxa"/>
            <w:hideMark/>
          </w:tcPr>
          <w:p w:rsidR="0039425C" w:rsidRPr="0039425C" w:rsidRDefault="0039425C">
            <w:pPr>
              <w:jc w:val="center"/>
              <w:rPr>
                <w:b/>
                <w:bCs/>
                <w:color w:val="auto"/>
                <w:lang w:val="ru"/>
              </w:rPr>
            </w:pPr>
            <w:r w:rsidRPr="0039425C">
              <w:rPr>
                <w:b/>
                <w:bCs/>
                <w:color w:val="auto"/>
                <w:lang w:val="ru"/>
              </w:rPr>
              <w:t>0,02</w:t>
            </w:r>
          </w:p>
        </w:tc>
      </w:tr>
      <w:tr w:rsidR="0039425C" w:rsidRPr="0039425C" w:rsidTr="0039425C">
        <w:trPr>
          <w:trHeight w:val="300"/>
        </w:trPr>
        <w:tc>
          <w:tcPr>
            <w:tcW w:w="1020" w:type="dxa"/>
            <w:hideMark/>
          </w:tcPr>
          <w:p w:rsidR="0039425C" w:rsidRPr="0039425C" w:rsidRDefault="0039425C">
            <w:pPr>
              <w:jc w:val="center"/>
              <w:rPr>
                <w:b/>
                <w:bCs/>
                <w:color w:val="auto"/>
                <w:lang w:val="ru"/>
              </w:rPr>
            </w:pPr>
            <w:r w:rsidRPr="0039425C">
              <w:rPr>
                <w:b/>
                <w:bCs/>
                <w:color w:val="auto"/>
                <w:lang w:val="ru"/>
              </w:rPr>
              <w:t>4</w:t>
            </w:r>
          </w:p>
        </w:tc>
        <w:tc>
          <w:tcPr>
            <w:tcW w:w="7160" w:type="dxa"/>
            <w:hideMark/>
          </w:tcPr>
          <w:p w:rsidR="0039425C" w:rsidRPr="0039425C" w:rsidRDefault="0039425C" w:rsidP="0039425C">
            <w:pPr>
              <w:jc w:val="center"/>
              <w:rPr>
                <w:b/>
                <w:bCs/>
                <w:color w:val="auto"/>
                <w:lang w:val="ru"/>
              </w:rPr>
            </w:pPr>
            <w:r w:rsidRPr="0039425C">
              <w:rPr>
                <w:b/>
                <w:bCs/>
                <w:color w:val="auto"/>
                <w:lang w:val="ru"/>
              </w:rPr>
              <w:t>Смеси бетонные тяжелого бетона (БСТ), класс В22,5 (М300)</w:t>
            </w:r>
          </w:p>
        </w:tc>
        <w:tc>
          <w:tcPr>
            <w:tcW w:w="1140" w:type="dxa"/>
            <w:hideMark/>
          </w:tcPr>
          <w:p w:rsidR="0039425C" w:rsidRPr="0039425C" w:rsidRDefault="0039425C">
            <w:pPr>
              <w:jc w:val="center"/>
              <w:rPr>
                <w:b/>
                <w:bCs/>
                <w:color w:val="auto"/>
                <w:lang w:val="ru"/>
              </w:rPr>
            </w:pPr>
            <w:r w:rsidRPr="0039425C">
              <w:rPr>
                <w:b/>
                <w:bCs/>
                <w:color w:val="auto"/>
                <w:lang w:val="ru"/>
              </w:rPr>
              <w:t>м3</w:t>
            </w:r>
          </w:p>
        </w:tc>
        <w:tc>
          <w:tcPr>
            <w:tcW w:w="1340" w:type="dxa"/>
            <w:hideMark/>
          </w:tcPr>
          <w:p w:rsidR="0039425C" w:rsidRPr="0039425C" w:rsidRDefault="0039425C">
            <w:pPr>
              <w:jc w:val="center"/>
              <w:rPr>
                <w:b/>
                <w:bCs/>
                <w:color w:val="auto"/>
                <w:lang w:val="ru"/>
              </w:rPr>
            </w:pPr>
            <w:r w:rsidRPr="0039425C">
              <w:rPr>
                <w:b/>
                <w:bCs/>
                <w:color w:val="auto"/>
                <w:lang w:val="ru"/>
              </w:rPr>
              <w:t>2,04</w:t>
            </w:r>
          </w:p>
        </w:tc>
      </w:tr>
      <w:tr w:rsidR="0039425C" w:rsidRPr="0039425C" w:rsidTr="0039425C">
        <w:trPr>
          <w:trHeight w:val="690"/>
        </w:trPr>
        <w:tc>
          <w:tcPr>
            <w:tcW w:w="1020" w:type="dxa"/>
            <w:hideMark/>
          </w:tcPr>
          <w:p w:rsidR="0039425C" w:rsidRPr="0039425C" w:rsidRDefault="0039425C">
            <w:pPr>
              <w:jc w:val="center"/>
              <w:rPr>
                <w:b/>
                <w:bCs/>
                <w:color w:val="auto"/>
                <w:lang w:val="ru"/>
              </w:rPr>
            </w:pPr>
            <w:r w:rsidRPr="0039425C">
              <w:rPr>
                <w:b/>
                <w:bCs/>
                <w:color w:val="auto"/>
                <w:lang w:val="ru"/>
              </w:rPr>
              <w:t>5</w:t>
            </w:r>
          </w:p>
        </w:tc>
        <w:tc>
          <w:tcPr>
            <w:tcW w:w="7160" w:type="dxa"/>
            <w:hideMark/>
          </w:tcPr>
          <w:p w:rsidR="0039425C" w:rsidRPr="0039425C" w:rsidRDefault="0039425C" w:rsidP="0039425C">
            <w:pPr>
              <w:jc w:val="center"/>
              <w:rPr>
                <w:b/>
                <w:bCs/>
                <w:color w:val="auto"/>
                <w:lang w:val="ru"/>
              </w:rPr>
            </w:pPr>
            <w:r w:rsidRPr="0039425C">
              <w:rPr>
                <w:b/>
                <w:bCs/>
                <w:color w:val="auto"/>
                <w:lang w:val="ru"/>
              </w:rPr>
              <w:t xml:space="preserve">Доска обрезная </w:t>
            </w:r>
            <w:proofErr w:type="spellStart"/>
            <w:r w:rsidRPr="0039425C">
              <w:rPr>
                <w:b/>
                <w:bCs/>
                <w:color w:val="auto"/>
                <w:lang w:val="ru"/>
              </w:rPr>
              <w:t>антисептированная</w:t>
            </w:r>
            <w:proofErr w:type="spellEnd"/>
            <w:r w:rsidRPr="0039425C">
              <w:rPr>
                <w:b/>
                <w:bCs/>
                <w:color w:val="auto"/>
                <w:lang w:val="ru"/>
              </w:rPr>
              <w:t>, естественной влажности, длина 4-6 м, ширина 150 мм, толщина 40 мм, сорт II</w:t>
            </w:r>
          </w:p>
        </w:tc>
        <w:tc>
          <w:tcPr>
            <w:tcW w:w="1140" w:type="dxa"/>
            <w:hideMark/>
          </w:tcPr>
          <w:p w:rsidR="0039425C" w:rsidRPr="0039425C" w:rsidRDefault="0039425C">
            <w:pPr>
              <w:jc w:val="center"/>
              <w:rPr>
                <w:b/>
                <w:bCs/>
                <w:color w:val="auto"/>
                <w:lang w:val="ru"/>
              </w:rPr>
            </w:pPr>
            <w:r w:rsidRPr="0039425C">
              <w:rPr>
                <w:b/>
                <w:bCs/>
                <w:color w:val="auto"/>
                <w:lang w:val="ru"/>
              </w:rPr>
              <w:t>м3</w:t>
            </w:r>
          </w:p>
        </w:tc>
        <w:tc>
          <w:tcPr>
            <w:tcW w:w="1340" w:type="dxa"/>
            <w:hideMark/>
          </w:tcPr>
          <w:p w:rsidR="0039425C" w:rsidRPr="0039425C" w:rsidRDefault="0039425C">
            <w:pPr>
              <w:jc w:val="center"/>
              <w:rPr>
                <w:b/>
                <w:bCs/>
                <w:color w:val="auto"/>
                <w:lang w:val="ru"/>
              </w:rPr>
            </w:pPr>
            <w:r w:rsidRPr="0039425C">
              <w:rPr>
                <w:b/>
                <w:bCs/>
                <w:color w:val="auto"/>
                <w:lang w:val="ru"/>
              </w:rPr>
              <w:t>0,0198</w:t>
            </w:r>
          </w:p>
        </w:tc>
      </w:tr>
      <w:tr w:rsidR="0039425C" w:rsidRPr="0039425C" w:rsidTr="0039425C">
        <w:trPr>
          <w:trHeight w:val="690"/>
        </w:trPr>
        <w:tc>
          <w:tcPr>
            <w:tcW w:w="1020" w:type="dxa"/>
            <w:hideMark/>
          </w:tcPr>
          <w:p w:rsidR="0039425C" w:rsidRPr="0039425C" w:rsidRDefault="0039425C">
            <w:pPr>
              <w:jc w:val="center"/>
              <w:rPr>
                <w:b/>
                <w:bCs/>
                <w:color w:val="auto"/>
                <w:lang w:val="ru"/>
              </w:rPr>
            </w:pPr>
            <w:r w:rsidRPr="0039425C">
              <w:rPr>
                <w:b/>
                <w:bCs/>
                <w:color w:val="auto"/>
                <w:lang w:val="ru"/>
              </w:rPr>
              <w:t>6</w:t>
            </w:r>
          </w:p>
        </w:tc>
        <w:tc>
          <w:tcPr>
            <w:tcW w:w="7160" w:type="dxa"/>
            <w:hideMark/>
          </w:tcPr>
          <w:p w:rsidR="0039425C" w:rsidRPr="0039425C" w:rsidRDefault="0039425C" w:rsidP="0039425C">
            <w:pPr>
              <w:jc w:val="center"/>
              <w:rPr>
                <w:b/>
                <w:bCs/>
                <w:color w:val="auto"/>
                <w:lang w:val="ru"/>
              </w:rPr>
            </w:pPr>
            <w:r w:rsidRPr="0039425C">
              <w:rPr>
                <w:b/>
                <w:bCs/>
                <w:color w:val="auto"/>
                <w:lang w:val="ru"/>
              </w:rPr>
              <w:t>Сверление вертикальных отверстий в бетонных конструкциях полов перфоратором глубиной 200 мм диаметром: свыше 25 мм до 32 мм</w:t>
            </w:r>
          </w:p>
        </w:tc>
        <w:tc>
          <w:tcPr>
            <w:tcW w:w="1140" w:type="dxa"/>
            <w:hideMark/>
          </w:tcPr>
          <w:p w:rsidR="0039425C" w:rsidRPr="0039425C" w:rsidRDefault="0039425C">
            <w:pPr>
              <w:jc w:val="center"/>
              <w:rPr>
                <w:b/>
                <w:bCs/>
                <w:color w:val="auto"/>
                <w:lang w:val="ru"/>
              </w:rPr>
            </w:pPr>
            <w:r w:rsidRPr="0039425C">
              <w:rPr>
                <w:b/>
                <w:bCs/>
                <w:color w:val="auto"/>
                <w:lang w:val="ru"/>
              </w:rPr>
              <w:t>100 отверстий</w:t>
            </w:r>
          </w:p>
        </w:tc>
        <w:tc>
          <w:tcPr>
            <w:tcW w:w="1340" w:type="dxa"/>
            <w:hideMark/>
          </w:tcPr>
          <w:p w:rsidR="0039425C" w:rsidRPr="0039425C" w:rsidRDefault="0039425C">
            <w:pPr>
              <w:jc w:val="center"/>
              <w:rPr>
                <w:b/>
                <w:bCs/>
                <w:color w:val="auto"/>
                <w:lang w:val="ru"/>
              </w:rPr>
            </w:pPr>
            <w:r w:rsidRPr="0039425C">
              <w:rPr>
                <w:b/>
                <w:bCs/>
                <w:color w:val="auto"/>
                <w:lang w:val="ru"/>
              </w:rPr>
              <w:t>0,2</w:t>
            </w:r>
          </w:p>
        </w:tc>
      </w:tr>
      <w:tr w:rsidR="0039425C" w:rsidRPr="0039425C" w:rsidTr="0039425C">
        <w:trPr>
          <w:trHeight w:val="300"/>
        </w:trPr>
        <w:tc>
          <w:tcPr>
            <w:tcW w:w="1020" w:type="dxa"/>
            <w:hideMark/>
          </w:tcPr>
          <w:p w:rsidR="0039425C" w:rsidRPr="0039425C" w:rsidRDefault="0039425C">
            <w:pPr>
              <w:jc w:val="center"/>
              <w:rPr>
                <w:b/>
                <w:bCs/>
                <w:color w:val="auto"/>
                <w:lang w:val="ru"/>
              </w:rPr>
            </w:pPr>
            <w:r w:rsidRPr="0039425C">
              <w:rPr>
                <w:b/>
                <w:bCs/>
                <w:color w:val="auto"/>
                <w:lang w:val="ru"/>
              </w:rPr>
              <w:t>7</w:t>
            </w:r>
          </w:p>
        </w:tc>
        <w:tc>
          <w:tcPr>
            <w:tcW w:w="7160" w:type="dxa"/>
            <w:hideMark/>
          </w:tcPr>
          <w:p w:rsidR="0039425C" w:rsidRPr="0039425C" w:rsidRDefault="0039425C" w:rsidP="0039425C">
            <w:pPr>
              <w:jc w:val="center"/>
              <w:rPr>
                <w:b/>
                <w:bCs/>
                <w:color w:val="auto"/>
                <w:lang w:val="ru"/>
              </w:rPr>
            </w:pPr>
            <w:r w:rsidRPr="0039425C">
              <w:rPr>
                <w:b/>
                <w:bCs/>
                <w:color w:val="auto"/>
                <w:lang w:val="ru"/>
              </w:rPr>
              <w:t xml:space="preserve">Заземлитель </w:t>
            </w:r>
            <w:proofErr w:type="gramStart"/>
            <w:r w:rsidRPr="0039425C">
              <w:rPr>
                <w:b/>
                <w:bCs/>
                <w:color w:val="auto"/>
                <w:lang w:val="ru"/>
              </w:rPr>
              <w:t>горизонтальный</w:t>
            </w:r>
            <w:proofErr w:type="gramEnd"/>
            <w:r w:rsidRPr="0039425C">
              <w:rPr>
                <w:b/>
                <w:bCs/>
                <w:color w:val="auto"/>
                <w:lang w:val="ru"/>
              </w:rPr>
              <w:t xml:space="preserve"> из стали</w:t>
            </w:r>
          </w:p>
        </w:tc>
        <w:tc>
          <w:tcPr>
            <w:tcW w:w="1140" w:type="dxa"/>
            <w:hideMark/>
          </w:tcPr>
          <w:p w:rsidR="0039425C" w:rsidRPr="0039425C" w:rsidRDefault="0039425C">
            <w:pPr>
              <w:jc w:val="center"/>
              <w:rPr>
                <w:b/>
                <w:bCs/>
                <w:color w:val="auto"/>
                <w:lang w:val="ru"/>
              </w:rPr>
            </w:pPr>
            <w:r w:rsidRPr="0039425C">
              <w:rPr>
                <w:b/>
                <w:bCs/>
                <w:color w:val="auto"/>
                <w:lang w:val="ru"/>
              </w:rPr>
              <w:t>100 м</w:t>
            </w:r>
          </w:p>
        </w:tc>
        <w:tc>
          <w:tcPr>
            <w:tcW w:w="1340" w:type="dxa"/>
            <w:hideMark/>
          </w:tcPr>
          <w:p w:rsidR="0039425C" w:rsidRPr="0039425C" w:rsidRDefault="0039425C">
            <w:pPr>
              <w:jc w:val="center"/>
              <w:rPr>
                <w:b/>
                <w:bCs/>
                <w:color w:val="auto"/>
                <w:lang w:val="ru"/>
              </w:rPr>
            </w:pPr>
            <w:r w:rsidRPr="0039425C">
              <w:rPr>
                <w:b/>
                <w:bCs/>
                <w:color w:val="auto"/>
                <w:lang w:val="ru"/>
              </w:rPr>
              <w:t>0,12</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8</w:t>
            </w:r>
          </w:p>
        </w:tc>
        <w:tc>
          <w:tcPr>
            <w:tcW w:w="7160" w:type="dxa"/>
            <w:hideMark/>
          </w:tcPr>
          <w:p w:rsidR="0039425C" w:rsidRPr="0039425C" w:rsidRDefault="0039425C" w:rsidP="0039425C">
            <w:pPr>
              <w:jc w:val="center"/>
              <w:rPr>
                <w:b/>
                <w:bCs/>
                <w:color w:val="auto"/>
                <w:lang w:val="ru"/>
              </w:rPr>
            </w:pPr>
            <w:r w:rsidRPr="0039425C">
              <w:rPr>
                <w:b/>
                <w:bCs/>
                <w:color w:val="auto"/>
                <w:lang w:val="ru"/>
              </w:rPr>
              <w:t>Прокат стальной горячекатаный полосовой, марки стали Ст3сп, Ст3пс, размеры 40х4 мм</w:t>
            </w:r>
          </w:p>
        </w:tc>
        <w:tc>
          <w:tcPr>
            <w:tcW w:w="1140" w:type="dxa"/>
            <w:hideMark/>
          </w:tcPr>
          <w:p w:rsidR="0039425C" w:rsidRPr="0039425C" w:rsidRDefault="0039425C">
            <w:pPr>
              <w:jc w:val="center"/>
              <w:rPr>
                <w:b/>
                <w:bCs/>
                <w:color w:val="auto"/>
                <w:lang w:val="ru"/>
              </w:rPr>
            </w:pPr>
            <w:r w:rsidRPr="0039425C">
              <w:rPr>
                <w:b/>
                <w:bCs/>
                <w:color w:val="auto"/>
                <w:lang w:val="ru"/>
              </w:rPr>
              <w:t>т</w:t>
            </w:r>
          </w:p>
        </w:tc>
        <w:tc>
          <w:tcPr>
            <w:tcW w:w="1340" w:type="dxa"/>
            <w:hideMark/>
          </w:tcPr>
          <w:p w:rsidR="0039425C" w:rsidRPr="0039425C" w:rsidRDefault="0039425C">
            <w:pPr>
              <w:jc w:val="center"/>
              <w:rPr>
                <w:b/>
                <w:bCs/>
                <w:color w:val="auto"/>
                <w:lang w:val="ru"/>
              </w:rPr>
            </w:pPr>
            <w:r w:rsidRPr="0039425C">
              <w:rPr>
                <w:b/>
                <w:bCs/>
                <w:color w:val="auto"/>
                <w:lang w:val="ru"/>
              </w:rPr>
              <w:t>0,016</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9</w:t>
            </w:r>
          </w:p>
        </w:tc>
        <w:tc>
          <w:tcPr>
            <w:tcW w:w="7160" w:type="dxa"/>
            <w:hideMark/>
          </w:tcPr>
          <w:p w:rsidR="0039425C" w:rsidRPr="0039425C" w:rsidRDefault="0039425C" w:rsidP="0039425C">
            <w:pPr>
              <w:jc w:val="center"/>
              <w:rPr>
                <w:b/>
                <w:bCs/>
                <w:color w:val="auto"/>
                <w:lang w:val="ru"/>
              </w:rPr>
            </w:pPr>
            <w:r w:rsidRPr="0039425C">
              <w:rPr>
                <w:b/>
                <w:bCs/>
                <w:color w:val="auto"/>
                <w:lang w:val="ru"/>
              </w:rPr>
              <w:t>Заземлитель вертикальный из угловой стали размером: 50х50х5 мм</w:t>
            </w:r>
          </w:p>
        </w:tc>
        <w:tc>
          <w:tcPr>
            <w:tcW w:w="1140" w:type="dxa"/>
            <w:hideMark/>
          </w:tcPr>
          <w:p w:rsidR="0039425C" w:rsidRPr="0039425C" w:rsidRDefault="0039425C">
            <w:pPr>
              <w:jc w:val="center"/>
              <w:rPr>
                <w:b/>
                <w:bCs/>
                <w:color w:val="auto"/>
                <w:lang w:val="ru"/>
              </w:rPr>
            </w:pPr>
            <w:r w:rsidRPr="0039425C">
              <w:rPr>
                <w:b/>
                <w:bCs/>
                <w:color w:val="auto"/>
                <w:lang w:val="ru"/>
              </w:rPr>
              <w:t xml:space="preserve">10 </w:t>
            </w:r>
            <w:proofErr w:type="spellStart"/>
            <w:proofErr w:type="gramStart"/>
            <w:r w:rsidRPr="0039425C">
              <w:rPr>
                <w:b/>
                <w:bCs/>
                <w:color w:val="auto"/>
                <w:lang w:val="ru"/>
              </w:rPr>
              <w:t>шт</w:t>
            </w:r>
            <w:proofErr w:type="spellEnd"/>
            <w:proofErr w:type="gramEnd"/>
          </w:p>
        </w:tc>
        <w:tc>
          <w:tcPr>
            <w:tcW w:w="1340" w:type="dxa"/>
            <w:hideMark/>
          </w:tcPr>
          <w:p w:rsidR="0039425C" w:rsidRPr="0039425C" w:rsidRDefault="0039425C">
            <w:pPr>
              <w:jc w:val="center"/>
              <w:rPr>
                <w:b/>
                <w:bCs/>
                <w:color w:val="auto"/>
                <w:lang w:val="ru"/>
              </w:rPr>
            </w:pPr>
            <w:r w:rsidRPr="0039425C">
              <w:rPr>
                <w:b/>
                <w:bCs/>
                <w:color w:val="auto"/>
                <w:lang w:val="ru"/>
              </w:rPr>
              <w:t>0,4</w:t>
            </w:r>
          </w:p>
        </w:tc>
      </w:tr>
      <w:tr w:rsidR="0039425C" w:rsidRPr="0039425C" w:rsidTr="0039425C">
        <w:trPr>
          <w:trHeight w:val="690"/>
        </w:trPr>
        <w:tc>
          <w:tcPr>
            <w:tcW w:w="1020" w:type="dxa"/>
            <w:hideMark/>
          </w:tcPr>
          <w:p w:rsidR="0039425C" w:rsidRPr="0039425C" w:rsidRDefault="0039425C">
            <w:pPr>
              <w:jc w:val="center"/>
              <w:rPr>
                <w:b/>
                <w:bCs/>
                <w:color w:val="auto"/>
                <w:lang w:val="ru"/>
              </w:rPr>
            </w:pPr>
            <w:r w:rsidRPr="0039425C">
              <w:rPr>
                <w:b/>
                <w:bCs/>
                <w:color w:val="auto"/>
                <w:lang w:val="ru"/>
              </w:rPr>
              <w:t>10</w:t>
            </w:r>
          </w:p>
        </w:tc>
        <w:tc>
          <w:tcPr>
            <w:tcW w:w="7160" w:type="dxa"/>
            <w:hideMark/>
          </w:tcPr>
          <w:p w:rsidR="0039425C" w:rsidRPr="0039425C" w:rsidRDefault="0039425C" w:rsidP="0039425C">
            <w:pPr>
              <w:jc w:val="center"/>
              <w:rPr>
                <w:b/>
                <w:bCs/>
                <w:color w:val="auto"/>
                <w:lang w:val="ru"/>
              </w:rPr>
            </w:pPr>
            <w:r w:rsidRPr="0039425C">
              <w:rPr>
                <w:b/>
                <w:bCs/>
                <w:color w:val="auto"/>
                <w:lang w:val="ru"/>
              </w:rPr>
              <w:t>Уголок стальной горячекатаный равнополочный, марка стали 09Г2С, 12Г2С, ширина полок 50-90 мм, толщина полки 3-9 мм</w:t>
            </w:r>
          </w:p>
        </w:tc>
        <w:tc>
          <w:tcPr>
            <w:tcW w:w="1140" w:type="dxa"/>
            <w:hideMark/>
          </w:tcPr>
          <w:p w:rsidR="0039425C" w:rsidRPr="0039425C" w:rsidRDefault="0039425C">
            <w:pPr>
              <w:jc w:val="center"/>
              <w:rPr>
                <w:b/>
                <w:bCs/>
                <w:color w:val="auto"/>
                <w:lang w:val="ru"/>
              </w:rPr>
            </w:pPr>
            <w:r w:rsidRPr="0039425C">
              <w:rPr>
                <w:b/>
                <w:bCs/>
                <w:color w:val="auto"/>
                <w:lang w:val="ru"/>
              </w:rPr>
              <w:t>т</w:t>
            </w:r>
          </w:p>
        </w:tc>
        <w:tc>
          <w:tcPr>
            <w:tcW w:w="1340" w:type="dxa"/>
            <w:hideMark/>
          </w:tcPr>
          <w:p w:rsidR="0039425C" w:rsidRPr="0039425C" w:rsidRDefault="0039425C">
            <w:pPr>
              <w:jc w:val="center"/>
              <w:rPr>
                <w:b/>
                <w:bCs/>
                <w:color w:val="auto"/>
                <w:lang w:val="ru"/>
              </w:rPr>
            </w:pPr>
            <w:r w:rsidRPr="0039425C">
              <w:rPr>
                <w:b/>
                <w:bCs/>
                <w:color w:val="auto"/>
                <w:lang w:val="ru"/>
              </w:rPr>
              <w:t>0,024</w:t>
            </w:r>
          </w:p>
        </w:tc>
      </w:tr>
      <w:tr w:rsidR="0039425C" w:rsidRPr="0039425C" w:rsidTr="0039425C">
        <w:trPr>
          <w:trHeight w:val="300"/>
        </w:trPr>
        <w:tc>
          <w:tcPr>
            <w:tcW w:w="1020" w:type="dxa"/>
            <w:noWrap/>
            <w:hideMark/>
          </w:tcPr>
          <w:p w:rsidR="0039425C" w:rsidRPr="0039425C" w:rsidRDefault="0039425C" w:rsidP="0039425C">
            <w:pPr>
              <w:jc w:val="center"/>
              <w:rPr>
                <w:b/>
                <w:bCs/>
                <w:color w:val="auto"/>
                <w:lang w:val="ru"/>
              </w:rPr>
            </w:pPr>
            <w:r w:rsidRPr="0039425C">
              <w:rPr>
                <w:b/>
                <w:bCs/>
                <w:color w:val="auto"/>
                <w:lang w:val="ru"/>
              </w:rPr>
              <w:t> </w:t>
            </w:r>
          </w:p>
        </w:tc>
        <w:tc>
          <w:tcPr>
            <w:tcW w:w="9640" w:type="dxa"/>
            <w:gridSpan w:val="3"/>
            <w:hideMark/>
          </w:tcPr>
          <w:p w:rsidR="0039425C" w:rsidRPr="0039425C" w:rsidRDefault="0039425C" w:rsidP="0039425C">
            <w:pPr>
              <w:jc w:val="center"/>
              <w:rPr>
                <w:b/>
                <w:bCs/>
                <w:color w:val="auto"/>
                <w:lang w:val="ru"/>
              </w:rPr>
            </w:pPr>
            <w:r w:rsidRPr="0039425C">
              <w:rPr>
                <w:b/>
                <w:bCs/>
                <w:color w:val="auto"/>
                <w:lang w:val="ru"/>
              </w:rPr>
              <w:t xml:space="preserve">  Итого по разделу 1 Монтаж КТП</w:t>
            </w:r>
          </w:p>
        </w:tc>
      </w:tr>
      <w:tr w:rsidR="0039425C" w:rsidRPr="0039425C" w:rsidTr="0039425C">
        <w:trPr>
          <w:trHeight w:val="300"/>
        </w:trPr>
        <w:tc>
          <w:tcPr>
            <w:tcW w:w="10660" w:type="dxa"/>
            <w:gridSpan w:val="4"/>
            <w:hideMark/>
          </w:tcPr>
          <w:p w:rsidR="0039425C" w:rsidRPr="0039425C" w:rsidRDefault="0039425C" w:rsidP="0039425C">
            <w:pPr>
              <w:jc w:val="center"/>
              <w:rPr>
                <w:b/>
                <w:bCs/>
                <w:color w:val="auto"/>
                <w:lang w:val="ru"/>
              </w:rPr>
            </w:pPr>
            <w:r w:rsidRPr="0039425C">
              <w:rPr>
                <w:b/>
                <w:bCs/>
                <w:color w:val="auto"/>
                <w:lang w:val="ru"/>
              </w:rPr>
              <w:t>Раздел 2. Оборудование заказчика</w:t>
            </w:r>
          </w:p>
        </w:tc>
      </w:tr>
      <w:tr w:rsidR="0039425C" w:rsidRPr="0039425C" w:rsidTr="0039425C">
        <w:trPr>
          <w:trHeight w:val="450"/>
        </w:trPr>
        <w:tc>
          <w:tcPr>
            <w:tcW w:w="1020" w:type="dxa"/>
            <w:hideMark/>
          </w:tcPr>
          <w:p w:rsidR="0039425C" w:rsidRPr="0039425C" w:rsidRDefault="0039425C">
            <w:pPr>
              <w:jc w:val="center"/>
              <w:rPr>
                <w:b/>
                <w:bCs/>
                <w:color w:val="auto"/>
                <w:lang w:val="ru"/>
              </w:rPr>
            </w:pPr>
            <w:r w:rsidRPr="0039425C">
              <w:rPr>
                <w:b/>
                <w:bCs/>
                <w:color w:val="auto"/>
                <w:lang w:val="ru"/>
              </w:rPr>
              <w:t>11</w:t>
            </w:r>
            <w:r w:rsidRPr="0039425C">
              <w:rPr>
                <w:b/>
                <w:bCs/>
                <w:color w:val="auto"/>
                <w:lang w:val="ru"/>
              </w:rPr>
              <w:br/>
              <w:t>*</w:t>
            </w:r>
          </w:p>
        </w:tc>
        <w:tc>
          <w:tcPr>
            <w:tcW w:w="7160" w:type="dxa"/>
            <w:hideMark/>
          </w:tcPr>
          <w:p w:rsidR="0039425C" w:rsidRPr="0039425C" w:rsidRDefault="0039425C" w:rsidP="0039425C">
            <w:pPr>
              <w:jc w:val="center"/>
              <w:rPr>
                <w:b/>
                <w:bCs/>
                <w:color w:val="auto"/>
                <w:lang w:val="ru"/>
              </w:rPr>
            </w:pPr>
            <w:r w:rsidRPr="0039425C">
              <w:rPr>
                <w:b/>
                <w:bCs/>
                <w:color w:val="auto"/>
                <w:lang w:val="ru"/>
              </w:rPr>
              <w:t>Силовой трансформатор ТМГ-160/10/0,4</w:t>
            </w:r>
          </w:p>
        </w:tc>
        <w:tc>
          <w:tcPr>
            <w:tcW w:w="114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340" w:type="dxa"/>
            <w:hideMark/>
          </w:tcPr>
          <w:p w:rsidR="0039425C" w:rsidRPr="0039425C" w:rsidRDefault="0039425C">
            <w:pPr>
              <w:jc w:val="center"/>
              <w:rPr>
                <w:b/>
                <w:bCs/>
                <w:color w:val="auto"/>
                <w:lang w:val="ru"/>
              </w:rPr>
            </w:pPr>
            <w:r w:rsidRPr="0039425C">
              <w:rPr>
                <w:b/>
                <w:bCs/>
                <w:color w:val="auto"/>
                <w:lang w:val="ru"/>
              </w:rPr>
              <w:t>1</w:t>
            </w:r>
          </w:p>
        </w:tc>
      </w:tr>
    </w:tbl>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D15F03" w:rsidRDefault="00D15F03" w:rsidP="00C87DCD">
      <w:pPr>
        <w:rPr>
          <w:rFonts w:ascii="Times New Roman" w:eastAsia="Times New Roman" w:hAnsi="Times New Roman" w:cs="Times New Roman"/>
          <w:b/>
          <w:color w:val="auto"/>
          <w:lang w:val="ru-RU"/>
        </w:rPr>
      </w:pPr>
    </w:p>
    <w:p w:rsidR="0039425C" w:rsidRPr="0039425C" w:rsidRDefault="0039425C" w:rsidP="0039425C">
      <w:pPr>
        <w:jc w:val="center"/>
        <w:rPr>
          <w:rFonts w:ascii="Times New Roman" w:eastAsia="Times New Roman" w:hAnsi="Times New Roman" w:cs="Times New Roman"/>
          <w:b/>
          <w:color w:val="auto"/>
          <w:lang w:val="ru-RU"/>
        </w:rPr>
      </w:pPr>
      <w:r w:rsidRPr="0039425C">
        <w:rPr>
          <w:rFonts w:ascii="Times New Roman" w:eastAsia="Times New Roman" w:hAnsi="Times New Roman" w:cs="Times New Roman"/>
          <w:b/>
          <w:color w:val="auto"/>
          <w:lang w:val="ru-RU"/>
        </w:rPr>
        <w:t>Техническое задание №3</w:t>
      </w:r>
    </w:p>
    <w:p w:rsidR="00046FA3" w:rsidRDefault="0039425C" w:rsidP="0039425C">
      <w:pPr>
        <w:jc w:val="center"/>
        <w:rPr>
          <w:rFonts w:ascii="Times New Roman" w:eastAsia="Times New Roman" w:hAnsi="Times New Roman" w:cs="Times New Roman"/>
          <w:b/>
          <w:color w:val="auto"/>
          <w:lang w:val="ru-RU"/>
        </w:rPr>
      </w:pPr>
      <w:r w:rsidRPr="0039425C">
        <w:rPr>
          <w:rFonts w:ascii="Times New Roman" w:eastAsia="Times New Roman" w:hAnsi="Times New Roman" w:cs="Times New Roman"/>
          <w:b/>
          <w:color w:val="auto"/>
          <w:lang w:val="ru-RU"/>
        </w:rPr>
        <w:t xml:space="preserve">Работы по строительству КЛ-10 </w:t>
      </w:r>
      <w:proofErr w:type="spellStart"/>
      <w:r w:rsidRPr="0039425C">
        <w:rPr>
          <w:rFonts w:ascii="Times New Roman" w:eastAsia="Times New Roman" w:hAnsi="Times New Roman" w:cs="Times New Roman"/>
          <w:b/>
          <w:color w:val="auto"/>
          <w:lang w:val="ru-RU"/>
        </w:rPr>
        <w:t>кВ</w:t>
      </w:r>
      <w:proofErr w:type="spellEnd"/>
      <w:r w:rsidRPr="0039425C">
        <w:rPr>
          <w:rFonts w:ascii="Times New Roman" w:eastAsia="Times New Roman" w:hAnsi="Times New Roman" w:cs="Times New Roman"/>
          <w:b/>
          <w:color w:val="auto"/>
          <w:lang w:val="ru-RU"/>
        </w:rPr>
        <w:t xml:space="preserve"> от КЛ-10 </w:t>
      </w:r>
      <w:proofErr w:type="spellStart"/>
      <w:r w:rsidRPr="0039425C">
        <w:rPr>
          <w:rFonts w:ascii="Times New Roman" w:eastAsia="Times New Roman" w:hAnsi="Times New Roman" w:cs="Times New Roman"/>
          <w:b/>
          <w:color w:val="auto"/>
          <w:lang w:val="ru-RU"/>
        </w:rPr>
        <w:t>кВ</w:t>
      </w:r>
      <w:proofErr w:type="spellEnd"/>
      <w:r w:rsidRPr="0039425C">
        <w:rPr>
          <w:rFonts w:ascii="Times New Roman" w:eastAsia="Times New Roman" w:hAnsi="Times New Roman" w:cs="Times New Roman"/>
          <w:b/>
          <w:color w:val="auto"/>
          <w:lang w:val="ru-RU"/>
        </w:rPr>
        <w:t xml:space="preserve"> ТП-№137-ТП-№32 (Ф-591) </w:t>
      </w:r>
      <w:proofErr w:type="gramStart"/>
      <w:r w:rsidRPr="0039425C">
        <w:rPr>
          <w:rFonts w:ascii="Times New Roman" w:eastAsia="Times New Roman" w:hAnsi="Times New Roman" w:cs="Times New Roman"/>
          <w:b/>
          <w:color w:val="auto"/>
          <w:lang w:val="ru-RU"/>
        </w:rPr>
        <w:t>до</w:t>
      </w:r>
      <w:proofErr w:type="gramEnd"/>
      <w:r w:rsidRPr="0039425C">
        <w:rPr>
          <w:rFonts w:ascii="Times New Roman" w:eastAsia="Times New Roman" w:hAnsi="Times New Roman" w:cs="Times New Roman"/>
          <w:b/>
          <w:color w:val="auto"/>
          <w:lang w:val="ru-RU"/>
        </w:rPr>
        <w:t xml:space="preserve"> проектируемого КТП по адресу: КБР, г. </w:t>
      </w:r>
      <w:proofErr w:type="gramStart"/>
      <w:r w:rsidRPr="0039425C">
        <w:rPr>
          <w:rFonts w:ascii="Times New Roman" w:eastAsia="Times New Roman" w:hAnsi="Times New Roman" w:cs="Times New Roman"/>
          <w:b/>
          <w:color w:val="auto"/>
          <w:lang w:val="ru-RU"/>
        </w:rPr>
        <w:t>Прохладный</w:t>
      </w:r>
      <w:proofErr w:type="gramEnd"/>
      <w:r w:rsidRPr="0039425C">
        <w:rPr>
          <w:rFonts w:ascii="Times New Roman" w:eastAsia="Times New Roman" w:hAnsi="Times New Roman" w:cs="Times New Roman"/>
          <w:b/>
          <w:color w:val="auto"/>
          <w:lang w:val="ru-RU"/>
        </w:rPr>
        <w:t>, ул. Гагарина д.79/1</w:t>
      </w:r>
    </w:p>
    <w:p w:rsidR="0039425C" w:rsidRDefault="0039425C" w:rsidP="0039425C">
      <w:pPr>
        <w:jc w:val="center"/>
        <w:rPr>
          <w:rFonts w:ascii="Times New Roman" w:eastAsia="Times New Roman" w:hAnsi="Times New Roman" w:cs="Times New Roman"/>
          <w:b/>
          <w:color w:val="auto"/>
          <w:lang w:val="ru-RU"/>
        </w:rPr>
      </w:pPr>
    </w:p>
    <w:tbl>
      <w:tblPr>
        <w:tblStyle w:val="af5"/>
        <w:tblW w:w="0" w:type="auto"/>
        <w:tblLook w:val="04A0" w:firstRow="1" w:lastRow="0" w:firstColumn="1" w:lastColumn="0" w:noHBand="0" w:noVBand="1"/>
      </w:tblPr>
      <w:tblGrid>
        <w:gridCol w:w="961"/>
        <w:gridCol w:w="6062"/>
        <w:gridCol w:w="1388"/>
        <w:gridCol w:w="1444"/>
      </w:tblGrid>
      <w:tr w:rsidR="0039425C" w:rsidRPr="0039425C" w:rsidTr="0039425C">
        <w:trPr>
          <w:trHeight w:val="230"/>
        </w:trPr>
        <w:tc>
          <w:tcPr>
            <w:tcW w:w="1020" w:type="dxa"/>
            <w:vMerge w:val="restart"/>
            <w:hideMark/>
          </w:tcPr>
          <w:p w:rsidR="0039425C" w:rsidRPr="0039425C" w:rsidRDefault="0039425C">
            <w:pPr>
              <w:jc w:val="center"/>
              <w:rPr>
                <w:b/>
                <w:color w:val="auto"/>
                <w:lang w:val="ru"/>
              </w:rPr>
            </w:pPr>
            <w:r w:rsidRPr="0039425C">
              <w:rPr>
                <w:b/>
                <w:color w:val="auto"/>
                <w:lang w:val="ru"/>
              </w:rPr>
              <w:t xml:space="preserve">№ </w:t>
            </w:r>
            <w:proofErr w:type="gramStart"/>
            <w:r w:rsidRPr="0039425C">
              <w:rPr>
                <w:b/>
                <w:color w:val="auto"/>
                <w:lang w:val="ru"/>
              </w:rPr>
              <w:t>п</w:t>
            </w:r>
            <w:proofErr w:type="gramEnd"/>
            <w:r w:rsidRPr="0039425C">
              <w:rPr>
                <w:b/>
                <w:color w:val="auto"/>
                <w:lang w:val="ru"/>
              </w:rPr>
              <w:t>/п</w:t>
            </w:r>
          </w:p>
        </w:tc>
        <w:tc>
          <w:tcPr>
            <w:tcW w:w="6520" w:type="dxa"/>
            <w:vMerge w:val="restart"/>
            <w:hideMark/>
          </w:tcPr>
          <w:p w:rsidR="0039425C" w:rsidRPr="0039425C" w:rsidRDefault="0039425C">
            <w:pPr>
              <w:jc w:val="center"/>
              <w:rPr>
                <w:b/>
                <w:color w:val="auto"/>
                <w:lang w:val="ru"/>
              </w:rPr>
            </w:pPr>
            <w:r w:rsidRPr="0039425C">
              <w:rPr>
                <w:b/>
                <w:color w:val="auto"/>
                <w:lang w:val="ru"/>
              </w:rPr>
              <w:t>Наименование работ и затрат</w:t>
            </w:r>
          </w:p>
        </w:tc>
        <w:tc>
          <w:tcPr>
            <w:tcW w:w="1480" w:type="dxa"/>
            <w:vMerge w:val="restart"/>
            <w:hideMark/>
          </w:tcPr>
          <w:p w:rsidR="0039425C" w:rsidRPr="0039425C" w:rsidRDefault="0039425C">
            <w:pPr>
              <w:jc w:val="center"/>
              <w:rPr>
                <w:b/>
                <w:color w:val="auto"/>
                <w:lang w:val="ru"/>
              </w:rPr>
            </w:pPr>
            <w:r w:rsidRPr="0039425C">
              <w:rPr>
                <w:b/>
                <w:color w:val="auto"/>
                <w:lang w:val="ru"/>
              </w:rPr>
              <w:t>Единица измерения</w:t>
            </w:r>
          </w:p>
        </w:tc>
        <w:tc>
          <w:tcPr>
            <w:tcW w:w="1540" w:type="dxa"/>
            <w:vMerge w:val="restart"/>
            <w:hideMark/>
          </w:tcPr>
          <w:p w:rsidR="0039425C" w:rsidRPr="0039425C" w:rsidRDefault="0039425C">
            <w:pPr>
              <w:jc w:val="center"/>
              <w:rPr>
                <w:b/>
                <w:color w:val="auto"/>
                <w:lang w:val="ru"/>
              </w:rPr>
            </w:pPr>
            <w:r w:rsidRPr="0039425C">
              <w:rPr>
                <w:b/>
                <w:color w:val="auto"/>
                <w:lang w:val="ru"/>
              </w:rPr>
              <w:t>Количество</w:t>
            </w:r>
          </w:p>
        </w:tc>
      </w:tr>
      <w:tr w:rsidR="0039425C" w:rsidRPr="0039425C" w:rsidTr="0039425C">
        <w:trPr>
          <w:trHeight w:val="230"/>
        </w:trPr>
        <w:tc>
          <w:tcPr>
            <w:tcW w:w="1020" w:type="dxa"/>
            <w:vMerge/>
            <w:hideMark/>
          </w:tcPr>
          <w:p w:rsidR="0039425C" w:rsidRPr="0039425C" w:rsidRDefault="0039425C" w:rsidP="0039425C">
            <w:pPr>
              <w:jc w:val="center"/>
              <w:rPr>
                <w:b/>
                <w:color w:val="auto"/>
                <w:lang w:val="ru"/>
              </w:rPr>
            </w:pPr>
          </w:p>
        </w:tc>
        <w:tc>
          <w:tcPr>
            <w:tcW w:w="6520" w:type="dxa"/>
            <w:vMerge/>
            <w:hideMark/>
          </w:tcPr>
          <w:p w:rsidR="0039425C" w:rsidRPr="0039425C" w:rsidRDefault="0039425C" w:rsidP="0039425C">
            <w:pPr>
              <w:jc w:val="center"/>
              <w:rPr>
                <w:b/>
                <w:color w:val="auto"/>
                <w:lang w:val="ru"/>
              </w:rPr>
            </w:pPr>
          </w:p>
        </w:tc>
        <w:tc>
          <w:tcPr>
            <w:tcW w:w="1480" w:type="dxa"/>
            <w:vMerge/>
            <w:hideMark/>
          </w:tcPr>
          <w:p w:rsidR="0039425C" w:rsidRPr="0039425C" w:rsidRDefault="0039425C" w:rsidP="0039425C">
            <w:pPr>
              <w:jc w:val="center"/>
              <w:rPr>
                <w:b/>
                <w:color w:val="auto"/>
                <w:lang w:val="ru"/>
              </w:rPr>
            </w:pPr>
          </w:p>
        </w:tc>
        <w:tc>
          <w:tcPr>
            <w:tcW w:w="1540" w:type="dxa"/>
            <w:vMerge/>
            <w:hideMark/>
          </w:tcPr>
          <w:p w:rsidR="0039425C" w:rsidRPr="0039425C" w:rsidRDefault="0039425C" w:rsidP="0039425C">
            <w:pPr>
              <w:jc w:val="center"/>
              <w:rPr>
                <w:b/>
                <w:color w:val="auto"/>
                <w:lang w:val="ru"/>
              </w:rPr>
            </w:pPr>
          </w:p>
        </w:tc>
      </w:tr>
      <w:tr w:rsidR="0039425C" w:rsidRPr="0039425C" w:rsidTr="0039425C">
        <w:trPr>
          <w:trHeight w:val="1080"/>
        </w:trPr>
        <w:tc>
          <w:tcPr>
            <w:tcW w:w="1020" w:type="dxa"/>
            <w:vMerge/>
            <w:hideMark/>
          </w:tcPr>
          <w:p w:rsidR="0039425C" w:rsidRPr="0039425C" w:rsidRDefault="0039425C" w:rsidP="0039425C">
            <w:pPr>
              <w:jc w:val="center"/>
              <w:rPr>
                <w:b/>
                <w:color w:val="auto"/>
                <w:lang w:val="ru"/>
              </w:rPr>
            </w:pPr>
          </w:p>
        </w:tc>
        <w:tc>
          <w:tcPr>
            <w:tcW w:w="6520" w:type="dxa"/>
            <w:vMerge/>
            <w:hideMark/>
          </w:tcPr>
          <w:p w:rsidR="0039425C" w:rsidRPr="0039425C" w:rsidRDefault="0039425C" w:rsidP="0039425C">
            <w:pPr>
              <w:jc w:val="center"/>
              <w:rPr>
                <w:b/>
                <w:color w:val="auto"/>
                <w:lang w:val="ru"/>
              </w:rPr>
            </w:pPr>
          </w:p>
        </w:tc>
        <w:tc>
          <w:tcPr>
            <w:tcW w:w="1480" w:type="dxa"/>
            <w:vMerge/>
            <w:hideMark/>
          </w:tcPr>
          <w:p w:rsidR="0039425C" w:rsidRPr="0039425C" w:rsidRDefault="0039425C" w:rsidP="0039425C">
            <w:pPr>
              <w:jc w:val="center"/>
              <w:rPr>
                <w:b/>
                <w:color w:val="auto"/>
                <w:lang w:val="ru"/>
              </w:rPr>
            </w:pPr>
          </w:p>
        </w:tc>
        <w:tc>
          <w:tcPr>
            <w:tcW w:w="1540" w:type="dxa"/>
            <w:hideMark/>
          </w:tcPr>
          <w:p w:rsidR="0039425C" w:rsidRPr="0039425C" w:rsidRDefault="0039425C">
            <w:pPr>
              <w:jc w:val="center"/>
              <w:rPr>
                <w:b/>
                <w:color w:val="auto"/>
                <w:lang w:val="ru"/>
              </w:rPr>
            </w:pPr>
            <w:r w:rsidRPr="0039425C">
              <w:rPr>
                <w:b/>
                <w:color w:val="auto"/>
                <w:lang w:val="ru"/>
              </w:rPr>
              <w:t>на единицу измерения</w:t>
            </w:r>
          </w:p>
        </w:tc>
      </w:tr>
      <w:tr w:rsidR="0039425C" w:rsidRPr="0039425C" w:rsidTr="0039425C">
        <w:trPr>
          <w:trHeight w:val="270"/>
        </w:trPr>
        <w:tc>
          <w:tcPr>
            <w:tcW w:w="1020" w:type="dxa"/>
            <w:noWrap/>
            <w:hideMark/>
          </w:tcPr>
          <w:p w:rsidR="0039425C" w:rsidRPr="0039425C" w:rsidRDefault="0039425C">
            <w:pPr>
              <w:jc w:val="center"/>
              <w:rPr>
                <w:b/>
                <w:color w:val="auto"/>
                <w:lang w:val="ru"/>
              </w:rPr>
            </w:pPr>
            <w:r w:rsidRPr="0039425C">
              <w:rPr>
                <w:b/>
                <w:color w:val="auto"/>
                <w:lang w:val="ru"/>
              </w:rPr>
              <w:t>1</w:t>
            </w:r>
          </w:p>
        </w:tc>
        <w:tc>
          <w:tcPr>
            <w:tcW w:w="6520" w:type="dxa"/>
            <w:noWrap/>
            <w:hideMark/>
          </w:tcPr>
          <w:p w:rsidR="0039425C" w:rsidRPr="0039425C" w:rsidRDefault="0039425C">
            <w:pPr>
              <w:jc w:val="center"/>
              <w:rPr>
                <w:b/>
                <w:color w:val="auto"/>
                <w:lang w:val="ru"/>
              </w:rPr>
            </w:pPr>
            <w:r w:rsidRPr="0039425C">
              <w:rPr>
                <w:b/>
                <w:color w:val="auto"/>
                <w:lang w:val="ru"/>
              </w:rPr>
              <w:t>3</w:t>
            </w:r>
          </w:p>
        </w:tc>
        <w:tc>
          <w:tcPr>
            <w:tcW w:w="1480" w:type="dxa"/>
            <w:noWrap/>
            <w:hideMark/>
          </w:tcPr>
          <w:p w:rsidR="0039425C" w:rsidRPr="0039425C" w:rsidRDefault="0039425C">
            <w:pPr>
              <w:jc w:val="center"/>
              <w:rPr>
                <w:b/>
                <w:color w:val="auto"/>
                <w:lang w:val="ru"/>
              </w:rPr>
            </w:pPr>
            <w:r w:rsidRPr="0039425C">
              <w:rPr>
                <w:b/>
                <w:color w:val="auto"/>
                <w:lang w:val="ru"/>
              </w:rPr>
              <w:t>4</w:t>
            </w:r>
          </w:p>
        </w:tc>
        <w:tc>
          <w:tcPr>
            <w:tcW w:w="1540" w:type="dxa"/>
            <w:noWrap/>
            <w:hideMark/>
          </w:tcPr>
          <w:p w:rsidR="0039425C" w:rsidRPr="0039425C" w:rsidRDefault="0039425C">
            <w:pPr>
              <w:jc w:val="center"/>
              <w:rPr>
                <w:b/>
                <w:color w:val="auto"/>
                <w:lang w:val="ru"/>
              </w:rPr>
            </w:pPr>
            <w:r w:rsidRPr="0039425C">
              <w:rPr>
                <w:b/>
                <w:color w:val="auto"/>
                <w:lang w:val="ru"/>
              </w:rPr>
              <w:t>5</w:t>
            </w:r>
          </w:p>
        </w:tc>
      </w:tr>
      <w:tr w:rsidR="0039425C" w:rsidRPr="0039425C" w:rsidTr="0039425C">
        <w:trPr>
          <w:trHeight w:val="300"/>
        </w:trPr>
        <w:tc>
          <w:tcPr>
            <w:tcW w:w="10560" w:type="dxa"/>
            <w:gridSpan w:val="4"/>
            <w:hideMark/>
          </w:tcPr>
          <w:p w:rsidR="0039425C" w:rsidRPr="0039425C" w:rsidRDefault="0039425C" w:rsidP="0039425C">
            <w:pPr>
              <w:jc w:val="center"/>
              <w:rPr>
                <w:b/>
                <w:bCs/>
                <w:color w:val="auto"/>
                <w:lang w:val="ru"/>
              </w:rPr>
            </w:pPr>
            <w:r w:rsidRPr="0039425C">
              <w:rPr>
                <w:b/>
                <w:bCs/>
                <w:color w:val="auto"/>
                <w:lang w:val="ru"/>
              </w:rPr>
              <w:t xml:space="preserve">Раздел 1. КЛ-10 </w:t>
            </w:r>
            <w:proofErr w:type="spellStart"/>
            <w:r w:rsidRPr="0039425C">
              <w:rPr>
                <w:b/>
                <w:bCs/>
                <w:color w:val="auto"/>
                <w:lang w:val="ru"/>
              </w:rPr>
              <w:t>кВ</w:t>
            </w:r>
            <w:proofErr w:type="spellEnd"/>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1</w:t>
            </w:r>
          </w:p>
        </w:tc>
        <w:tc>
          <w:tcPr>
            <w:tcW w:w="6520" w:type="dxa"/>
            <w:hideMark/>
          </w:tcPr>
          <w:p w:rsidR="0039425C" w:rsidRPr="0039425C" w:rsidRDefault="0039425C" w:rsidP="0039425C">
            <w:pPr>
              <w:jc w:val="center"/>
              <w:rPr>
                <w:b/>
                <w:bCs/>
                <w:color w:val="auto"/>
                <w:lang w:val="ru"/>
              </w:rPr>
            </w:pPr>
            <w:r w:rsidRPr="0039425C">
              <w:rPr>
                <w:b/>
                <w:bCs/>
                <w:color w:val="auto"/>
                <w:lang w:val="ru"/>
              </w:rPr>
              <w:t>Разработка грунта вручную с креплениями в траншеях шириной до 2 м, глубиной: до 2 м, группа грунтов 2</w:t>
            </w:r>
          </w:p>
        </w:tc>
        <w:tc>
          <w:tcPr>
            <w:tcW w:w="1480" w:type="dxa"/>
            <w:hideMark/>
          </w:tcPr>
          <w:p w:rsidR="0039425C" w:rsidRPr="0039425C" w:rsidRDefault="0039425C">
            <w:pPr>
              <w:jc w:val="center"/>
              <w:rPr>
                <w:b/>
                <w:bCs/>
                <w:color w:val="auto"/>
                <w:lang w:val="ru"/>
              </w:rPr>
            </w:pPr>
            <w:r w:rsidRPr="0039425C">
              <w:rPr>
                <w:b/>
                <w:bCs/>
                <w:color w:val="auto"/>
                <w:lang w:val="ru"/>
              </w:rPr>
              <w:t>100 м3</w:t>
            </w:r>
          </w:p>
        </w:tc>
        <w:tc>
          <w:tcPr>
            <w:tcW w:w="1540" w:type="dxa"/>
            <w:hideMark/>
          </w:tcPr>
          <w:p w:rsidR="0039425C" w:rsidRPr="0039425C" w:rsidRDefault="0039425C">
            <w:pPr>
              <w:jc w:val="center"/>
              <w:rPr>
                <w:b/>
                <w:bCs/>
                <w:color w:val="auto"/>
                <w:lang w:val="ru"/>
              </w:rPr>
            </w:pPr>
            <w:r w:rsidRPr="0039425C">
              <w:rPr>
                <w:b/>
                <w:bCs/>
                <w:color w:val="auto"/>
                <w:lang w:val="ru"/>
              </w:rPr>
              <w:t>0,08</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2</w:t>
            </w:r>
          </w:p>
        </w:tc>
        <w:tc>
          <w:tcPr>
            <w:tcW w:w="6520" w:type="dxa"/>
            <w:hideMark/>
          </w:tcPr>
          <w:p w:rsidR="0039425C" w:rsidRPr="0039425C" w:rsidRDefault="0039425C" w:rsidP="0039425C">
            <w:pPr>
              <w:jc w:val="center"/>
              <w:rPr>
                <w:b/>
                <w:bCs/>
                <w:color w:val="auto"/>
                <w:lang w:val="ru"/>
              </w:rPr>
            </w:pPr>
            <w:r w:rsidRPr="0039425C">
              <w:rPr>
                <w:b/>
                <w:bCs/>
                <w:color w:val="auto"/>
                <w:lang w:val="ru"/>
              </w:rPr>
              <w:t>Засыпка вручную траншей, пазух котлованов и ям, группа грунтов: 2</w:t>
            </w:r>
          </w:p>
        </w:tc>
        <w:tc>
          <w:tcPr>
            <w:tcW w:w="1480" w:type="dxa"/>
            <w:hideMark/>
          </w:tcPr>
          <w:p w:rsidR="0039425C" w:rsidRPr="0039425C" w:rsidRDefault="0039425C">
            <w:pPr>
              <w:jc w:val="center"/>
              <w:rPr>
                <w:b/>
                <w:bCs/>
                <w:color w:val="auto"/>
                <w:lang w:val="ru"/>
              </w:rPr>
            </w:pPr>
            <w:r w:rsidRPr="0039425C">
              <w:rPr>
                <w:b/>
                <w:bCs/>
                <w:color w:val="auto"/>
                <w:lang w:val="ru"/>
              </w:rPr>
              <w:t>100 м3</w:t>
            </w:r>
          </w:p>
        </w:tc>
        <w:tc>
          <w:tcPr>
            <w:tcW w:w="1540" w:type="dxa"/>
            <w:hideMark/>
          </w:tcPr>
          <w:p w:rsidR="0039425C" w:rsidRPr="0039425C" w:rsidRDefault="0039425C">
            <w:pPr>
              <w:jc w:val="center"/>
              <w:rPr>
                <w:b/>
                <w:bCs/>
                <w:color w:val="auto"/>
                <w:lang w:val="ru"/>
              </w:rPr>
            </w:pPr>
            <w:r w:rsidRPr="0039425C">
              <w:rPr>
                <w:b/>
                <w:bCs/>
                <w:color w:val="auto"/>
                <w:lang w:val="ru"/>
              </w:rPr>
              <w:t>0,08</w:t>
            </w:r>
          </w:p>
        </w:tc>
      </w:tr>
      <w:tr w:rsidR="0039425C" w:rsidRPr="0039425C" w:rsidTr="0039425C">
        <w:trPr>
          <w:trHeight w:val="915"/>
        </w:trPr>
        <w:tc>
          <w:tcPr>
            <w:tcW w:w="1020" w:type="dxa"/>
            <w:hideMark/>
          </w:tcPr>
          <w:p w:rsidR="0039425C" w:rsidRPr="0039425C" w:rsidRDefault="0039425C">
            <w:pPr>
              <w:jc w:val="center"/>
              <w:rPr>
                <w:b/>
                <w:bCs/>
                <w:color w:val="auto"/>
                <w:lang w:val="ru"/>
              </w:rPr>
            </w:pPr>
            <w:r w:rsidRPr="0039425C">
              <w:rPr>
                <w:b/>
                <w:bCs/>
                <w:color w:val="auto"/>
                <w:lang w:val="ru"/>
              </w:rPr>
              <w:t>3</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39425C">
              <w:rPr>
                <w:b/>
                <w:bCs/>
                <w:color w:val="auto"/>
                <w:lang w:val="ru"/>
              </w:rPr>
              <w:t>D</w:t>
            </w:r>
            <w:proofErr w:type="gramEnd"/>
            <w:r w:rsidRPr="0039425C">
              <w:rPr>
                <w:b/>
                <w:bCs/>
                <w:color w:val="auto"/>
                <w:lang w:val="ru"/>
              </w:rPr>
              <w:t>у</w:t>
            </w:r>
            <w:proofErr w:type="spellEnd"/>
            <w:r w:rsidRPr="0039425C">
              <w:rPr>
                <w:b/>
                <w:bCs/>
                <w:color w:val="auto"/>
                <w:lang w:val="ru"/>
              </w:rPr>
              <w:t>=100 мм длиной до 300 м</w:t>
            </w:r>
          </w:p>
        </w:tc>
        <w:tc>
          <w:tcPr>
            <w:tcW w:w="1480" w:type="dxa"/>
            <w:hideMark/>
          </w:tcPr>
          <w:p w:rsidR="0039425C" w:rsidRPr="0039425C" w:rsidRDefault="0039425C">
            <w:pPr>
              <w:jc w:val="center"/>
              <w:rPr>
                <w:b/>
                <w:bCs/>
                <w:color w:val="auto"/>
                <w:lang w:val="ru"/>
              </w:rPr>
            </w:pPr>
            <w:r w:rsidRPr="0039425C">
              <w:rPr>
                <w:b/>
                <w:bCs/>
                <w:color w:val="auto"/>
                <w:lang w:val="ru"/>
              </w:rPr>
              <w:t>м</w:t>
            </w:r>
          </w:p>
        </w:tc>
        <w:tc>
          <w:tcPr>
            <w:tcW w:w="1540" w:type="dxa"/>
            <w:hideMark/>
          </w:tcPr>
          <w:p w:rsidR="0039425C" w:rsidRPr="0039425C" w:rsidRDefault="0039425C">
            <w:pPr>
              <w:jc w:val="center"/>
              <w:rPr>
                <w:b/>
                <w:bCs/>
                <w:color w:val="auto"/>
                <w:lang w:val="ru"/>
              </w:rPr>
            </w:pPr>
            <w:r w:rsidRPr="0039425C">
              <w:rPr>
                <w:b/>
                <w:bCs/>
                <w:color w:val="auto"/>
                <w:lang w:val="ru"/>
              </w:rPr>
              <w:t>40</w:t>
            </w:r>
          </w:p>
        </w:tc>
      </w:tr>
      <w:tr w:rsidR="0039425C" w:rsidRPr="0039425C" w:rsidTr="0039425C">
        <w:trPr>
          <w:trHeight w:val="675"/>
        </w:trPr>
        <w:tc>
          <w:tcPr>
            <w:tcW w:w="1020" w:type="dxa"/>
            <w:hideMark/>
          </w:tcPr>
          <w:p w:rsidR="0039425C" w:rsidRPr="0039425C" w:rsidRDefault="0039425C">
            <w:pPr>
              <w:jc w:val="center"/>
              <w:rPr>
                <w:b/>
                <w:bCs/>
                <w:color w:val="auto"/>
                <w:lang w:val="ru"/>
              </w:rPr>
            </w:pPr>
            <w:r w:rsidRPr="0039425C">
              <w:rPr>
                <w:b/>
                <w:bCs/>
                <w:color w:val="auto"/>
                <w:lang w:val="ru"/>
              </w:rPr>
              <w:t>4</w:t>
            </w:r>
          </w:p>
        </w:tc>
        <w:tc>
          <w:tcPr>
            <w:tcW w:w="6520" w:type="dxa"/>
            <w:hideMark/>
          </w:tcPr>
          <w:p w:rsidR="0039425C" w:rsidRPr="0039425C" w:rsidRDefault="0039425C" w:rsidP="0039425C">
            <w:pPr>
              <w:jc w:val="center"/>
              <w:rPr>
                <w:b/>
                <w:bCs/>
                <w:color w:val="auto"/>
                <w:lang w:val="ru"/>
              </w:rPr>
            </w:pPr>
            <w:r w:rsidRPr="0039425C">
              <w:rPr>
                <w:b/>
                <w:bCs/>
                <w:color w:val="auto"/>
                <w:lang w:val="ru"/>
              </w:rPr>
              <w:t>Протаскивание в футляр полиэтиленовых труб диаметром: 110 мм</w:t>
            </w:r>
          </w:p>
        </w:tc>
        <w:tc>
          <w:tcPr>
            <w:tcW w:w="1480" w:type="dxa"/>
            <w:hideMark/>
          </w:tcPr>
          <w:p w:rsidR="0039425C" w:rsidRPr="0039425C" w:rsidRDefault="0039425C">
            <w:pPr>
              <w:jc w:val="center"/>
              <w:rPr>
                <w:b/>
                <w:bCs/>
                <w:color w:val="auto"/>
                <w:lang w:val="ru"/>
              </w:rPr>
            </w:pPr>
            <w:r w:rsidRPr="0039425C">
              <w:rPr>
                <w:b/>
                <w:bCs/>
                <w:color w:val="auto"/>
                <w:lang w:val="ru"/>
              </w:rPr>
              <w:t>100 м трубы, уложенной в футляр</w:t>
            </w:r>
          </w:p>
        </w:tc>
        <w:tc>
          <w:tcPr>
            <w:tcW w:w="1540" w:type="dxa"/>
            <w:hideMark/>
          </w:tcPr>
          <w:p w:rsidR="0039425C" w:rsidRPr="0039425C" w:rsidRDefault="0039425C">
            <w:pPr>
              <w:jc w:val="center"/>
              <w:rPr>
                <w:b/>
                <w:bCs/>
                <w:color w:val="auto"/>
                <w:lang w:val="ru"/>
              </w:rPr>
            </w:pPr>
            <w:r w:rsidRPr="0039425C">
              <w:rPr>
                <w:b/>
                <w:bCs/>
                <w:color w:val="auto"/>
                <w:lang w:val="ru"/>
              </w:rPr>
              <w:t>0,4</w:t>
            </w:r>
          </w:p>
        </w:tc>
      </w:tr>
      <w:tr w:rsidR="0039425C" w:rsidRPr="0039425C" w:rsidTr="0039425C">
        <w:trPr>
          <w:trHeight w:val="690"/>
        </w:trPr>
        <w:tc>
          <w:tcPr>
            <w:tcW w:w="1020" w:type="dxa"/>
            <w:hideMark/>
          </w:tcPr>
          <w:p w:rsidR="0039425C" w:rsidRPr="0039425C" w:rsidRDefault="0039425C">
            <w:pPr>
              <w:jc w:val="center"/>
              <w:rPr>
                <w:b/>
                <w:bCs/>
                <w:color w:val="auto"/>
                <w:lang w:val="ru"/>
              </w:rPr>
            </w:pPr>
            <w:r w:rsidRPr="0039425C">
              <w:rPr>
                <w:b/>
                <w:bCs/>
                <w:color w:val="auto"/>
                <w:lang w:val="ru"/>
              </w:rPr>
              <w:t>5</w:t>
            </w:r>
          </w:p>
        </w:tc>
        <w:tc>
          <w:tcPr>
            <w:tcW w:w="6520" w:type="dxa"/>
            <w:hideMark/>
          </w:tcPr>
          <w:p w:rsidR="0039425C" w:rsidRPr="0039425C" w:rsidRDefault="0039425C" w:rsidP="0039425C">
            <w:pPr>
              <w:jc w:val="center"/>
              <w:rPr>
                <w:b/>
                <w:bCs/>
                <w:color w:val="auto"/>
                <w:lang w:val="ru"/>
              </w:rPr>
            </w:pPr>
            <w:r w:rsidRPr="0039425C">
              <w:rPr>
                <w:b/>
                <w:bCs/>
                <w:color w:val="auto"/>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480" w:type="dxa"/>
            <w:hideMark/>
          </w:tcPr>
          <w:p w:rsidR="0039425C" w:rsidRPr="0039425C" w:rsidRDefault="0039425C">
            <w:pPr>
              <w:jc w:val="center"/>
              <w:rPr>
                <w:b/>
                <w:bCs/>
                <w:color w:val="auto"/>
                <w:lang w:val="ru"/>
              </w:rPr>
            </w:pPr>
            <w:r w:rsidRPr="0039425C">
              <w:rPr>
                <w:b/>
                <w:bCs/>
                <w:color w:val="auto"/>
                <w:lang w:val="ru"/>
              </w:rPr>
              <w:t>м</w:t>
            </w:r>
          </w:p>
        </w:tc>
        <w:tc>
          <w:tcPr>
            <w:tcW w:w="1540" w:type="dxa"/>
            <w:hideMark/>
          </w:tcPr>
          <w:p w:rsidR="0039425C" w:rsidRPr="0039425C" w:rsidRDefault="0039425C">
            <w:pPr>
              <w:jc w:val="center"/>
              <w:rPr>
                <w:b/>
                <w:bCs/>
                <w:color w:val="auto"/>
                <w:lang w:val="ru"/>
              </w:rPr>
            </w:pPr>
            <w:r w:rsidRPr="0039425C">
              <w:rPr>
                <w:b/>
                <w:bCs/>
                <w:color w:val="auto"/>
                <w:lang w:val="ru"/>
              </w:rPr>
              <w:t>40</w:t>
            </w:r>
          </w:p>
        </w:tc>
      </w:tr>
      <w:tr w:rsidR="0039425C" w:rsidRPr="0039425C" w:rsidTr="0039425C">
        <w:trPr>
          <w:trHeight w:val="915"/>
        </w:trPr>
        <w:tc>
          <w:tcPr>
            <w:tcW w:w="1020" w:type="dxa"/>
            <w:hideMark/>
          </w:tcPr>
          <w:p w:rsidR="0039425C" w:rsidRPr="0039425C" w:rsidRDefault="0039425C">
            <w:pPr>
              <w:jc w:val="center"/>
              <w:rPr>
                <w:b/>
                <w:bCs/>
                <w:color w:val="auto"/>
                <w:lang w:val="ru"/>
              </w:rPr>
            </w:pPr>
            <w:r w:rsidRPr="0039425C">
              <w:rPr>
                <w:b/>
                <w:bCs/>
                <w:color w:val="auto"/>
                <w:lang w:val="ru"/>
              </w:rPr>
              <w:t>6</w:t>
            </w:r>
          </w:p>
        </w:tc>
        <w:tc>
          <w:tcPr>
            <w:tcW w:w="6520" w:type="dxa"/>
            <w:hideMark/>
          </w:tcPr>
          <w:p w:rsidR="0039425C" w:rsidRPr="0039425C" w:rsidRDefault="0039425C" w:rsidP="0039425C">
            <w:pPr>
              <w:jc w:val="center"/>
              <w:rPr>
                <w:b/>
                <w:bCs/>
                <w:color w:val="auto"/>
                <w:lang w:val="ru"/>
              </w:rPr>
            </w:pPr>
            <w:r w:rsidRPr="0039425C">
              <w:rPr>
                <w:b/>
                <w:bCs/>
                <w:color w:val="auto"/>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150 мм</w:t>
            </w:r>
            <w:proofErr w:type="gramStart"/>
            <w:r w:rsidRPr="0039425C">
              <w:rPr>
                <w:b/>
                <w:bCs/>
                <w:color w:val="auto"/>
                <w:lang w:val="ru"/>
              </w:rPr>
              <w:t>2</w:t>
            </w:r>
            <w:proofErr w:type="gramEnd"/>
          </w:p>
        </w:tc>
        <w:tc>
          <w:tcPr>
            <w:tcW w:w="1480" w:type="dxa"/>
            <w:hideMark/>
          </w:tcPr>
          <w:p w:rsidR="0039425C" w:rsidRPr="0039425C" w:rsidRDefault="0039425C">
            <w:pPr>
              <w:jc w:val="center"/>
              <w:rPr>
                <w:b/>
                <w:bCs/>
                <w:color w:val="auto"/>
                <w:lang w:val="ru"/>
              </w:rPr>
            </w:pPr>
            <w:r w:rsidRPr="0039425C">
              <w:rPr>
                <w:b/>
                <w:bCs/>
                <w:color w:val="auto"/>
                <w:lang w:val="ru"/>
              </w:rPr>
              <w:t>100 м</w:t>
            </w:r>
          </w:p>
        </w:tc>
        <w:tc>
          <w:tcPr>
            <w:tcW w:w="1540" w:type="dxa"/>
            <w:hideMark/>
          </w:tcPr>
          <w:p w:rsidR="0039425C" w:rsidRPr="0039425C" w:rsidRDefault="0039425C">
            <w:pPr>
              <w:jc w:val="center"/>
              <w:rPr>
                <w:b/>
                <w:bCs/>
                <w:color w:val="auto"/>
                <w:lang w:val="ru"/>
              </w:rPr>
            </w:pPr>
            <w:r w:rsidRPr="0039425C">
              <w:rPr>
                <w:b/>
                <w:bCs/>
                <w:color w:val="auto"/>
                <w:lang w:val="ru"/>
              </w:rPr>
              <w:t>0,4</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7</w:t>
            </w:r>
          </w:p>
        </w:tc>
        <w:tc>
          <w:tcPr>
            <w:tcW w:w="6520" w:type="dxa"/>
            <w:hideMark/>
          </w:tcPr>
          <w:p w:rsidR="0039425C" w:rsidRPr="0039425C" w:rsidRDefault="0039425C" w:rsidP="0039425C">
            <w:pPr>
              <w:jc w:val="center"/>
              <w:rPr>
                <w:b/>
                <w:bCs/>
                <w:color w:val="auto"/>
                <w:lang w:val="ru"/>
              </w:rPr>
            </w:pPr>
            <w:r w:rsidRPr="0039425C">
              <w:rPr>
                <w:b/>
                <w:bCs/>
                <w:color w:val="auto"/>
                <w:lang w:val="ru"/>
              </w:rPr>
              <w:t>Разработка траншей экскаватором «обратная лопата» с ковшом вместимостью 0,25 м3, группа грунтов: 2</w:t>
            </w:r>
          </w:p>
        </w:tc>
        <w:tc>
          <w:tcPr>
            <w:tcW w:w="1480" w:type="dxa"/>
            <w:hideMark/>
          </w:tcPr>
          <w:p w:rsidR="0039425C" w:rsidRPr="0039425C" w:rsidRDefault="0039425C">
            <w:pPr>
              <w:jc w:val="center"/>
              <w:rPr>
                <w:b/>
                <w:bCs/>
                <w:color w:val="auto"/>
                <w:lang w:val="ru"/>
              </w:rPr>
            </w:pPr>
            <w:r w:rsidRPr="0039425C">
              <w:rPr>
                <w:b/>
                <w:bCs/>
                <w:color w:val="auto"/>
                <w:lang w:val="ru"/>
              </w:rPr>
              <w:t>1000 м3</w:t>
            </w:r>
          </w:p>
        </w:tc>
        <w:tc>
          <w:tcPr>
            <w:tcW w:w="1540" w:type="dxa"/>
            <w:hideMark/>
          </w:tcPr>
          <w:p w:rsidR="0039425C" w:rsidRPr="0039425C" w:rsidRDefault="0039425C">
            <w:pPr>
              <w:jc w:val="center"/>
              <w:rPr>
                <w:b/>
                <w:bCs/>
                <w:color w:val="auto"/>
                <w:lang w:val="ru"/>
              </w:rPr>
            </w:pPr>
            <w:r w:rsidRPr="0039425C">
              <w:rPr>
                <w:b/>
                <w:bCs/>
                <w:color w:val="auto"/>
                <w:lang w:val="ru"/>
              </w:rPr>
              <w:t>0,00216</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8</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Засыпка траншей и котлованов с перемещением грунта до 5 м бульдозерами мощностью: 59 кВт (80 </w:t>
            </w:r>
            <w:proofErr w:type="spellStart"/>
            <w:r w:rsidRPr="0039425C">
              <w:rPr>
                <w:b/>
                <w:bCs/>
                <w:color w:val="auto"/>
                <w:lang w:val="ru"/>
              </w:rPr>
              <w:t>л.</w:t>
            </w:r>
            <w:proofErr w:type="gramStart"/>
            <w:r w:rsidRPr="0039425C">
              <w:rPr>
                <w:b/>
                <w:bCs/>
                <w:color w:val="auto"/>
                <w:lang w:val="ru"/>
              </w:rPr>
              <w:t>с</w:t>
            </w:r>
            <w:proofErr w:type="spellEnd"/>
            <w:proofErr w:type="gramEnd"/>
            <w:r w:rsidRPr="0039425C">
              <w:rPr>
                <w:b/>
                <w:bCs/>
                <w:color w:val="auto"/>
                <w:lang w:val="ru"/>
              </w:rPr>
              <w:t xml:space="preserve">.), </w:t>
            </w:r>
            <w:proofErr w:type="gramStart"/>
            <w:r w:rsidRPr="0039425C">
              <w:rPr>
                <w:b/>
                <w:bCs/>
                <w:color w:val="auto"/>
                <w:lang w:val="ru"/>
              </w:rPr>
              <w:t>группа</w:t>
            </w:r>
            <w:proofErr w:type="gramEnd"/>
            <w:r w:rsidRPr="0039425C">
              <w:rPr>
                <w:b/>
                <w:bCs/>
                <w:color w:val="auto"/>
                <w:lang w:val="ru"/>
              </w:rPr>
              <w:t xml:space="preserve"> грунтов 1</w:t>
            </w:r>
          </w:p>
        </w:tc>
        <w:tc>
          <w:tcPr>
            <w:tcW w:w="1480" w:type="dxa"/>
            <w:hideMark/>
          </w:tcPr>
          <w:p w:rsidR="0039425C" w:rsidRPr="0039425C" w:rsidRDefault="0039425C">
            <w:pPr>
              <w:jc w:val="center"/>
              <w:rPr>
                <w:b/>
                <w:bCs/>
                <w:color w:val="auto"/>
                <w:lang w:val="ru"/>
              </w:rPr>
            </w:pPr>
            <w:r w:rsidRPr="0039425C">
              <w:rPr>
                <w:b/>
                <w:bCs/>
                <w:color w:val="auto"/>
                <w:lang w:val="ru"/>
              </w:rPr>
              <w:t>1000 м3</w:t>
            </w:r>
          </w:p>
        </w:tc>
        <w:tc>
          <w:tcPr>
            <w:tcW w:w="1540" w:type="dxa"/>
            <w:hideMark/>
          </w:tcPr>
          <w:p w:rsidR="0039425C" w:rsidRPr="0039425C" w:rsidRDefault="0039425C">
            <w:pPr>
              <w:jc w:val="center"/>
              <w:rPr>
                <w:b/>
                <w:bCs/>
                <w:color w:val="auto"/>
                <w:lang w:val="ru"/>
              </w:rPr>
            </w:pPr>
            <w:r w:rsidRPr="0039425C">
              <w:rPr>
                <w:b/>
                <w:bCs/>
                <w:color w:val="auto"/>
                <w:lang w:val="ru"/>
              </w:rPr>
              <w:t>0,00216</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9</w:t>
            </w:r>
          </w:p>
        </w:tc>
        <w:tc>
          <w:tcPr>
            <w:tcW w:w="6520" w:type="dxa"/>
            <w:hideMark/>
          </w:tcPr>
          <w:p w:rsidR="0039425C" w:rsidRPr="0039425C" w:rsidRDefault="0039425C" w:rsidP="0039425C">
            <w:pPr>
              <w:jc w:val="center"/>
              <w:rPr>
                <w:b/>
                <w:bCs/>
                <w:color w:val="auto"/>
                <w:lang w:val="ru"/>
              </w:rPr>
            </w:pPr>
            <w:r w:rsidRPr="0039425C">
              <w:rPr>
                <w:b/>
                <w:bCs/>
                <w:color w:val="auto"/>
                <w:lang w:val="ru"/>
              </w:rPr>
              <w:t>Разработка грунта вручную с креплениями в траншеях шириной до 2 м, глубиной: до 2 м, группа грунтов 2</w:t>
            </w:r>
          </w:p>
        </w:tc>
        <w:tc>
          <w:tcPr>
            <w:tcW w:w="1480" w:type="dxa"/>
            <w:hideMark/>
          </w:tcPr>
          <w:p w:rsidR="0039425C" w:rsidRPr="0039425C" w:rsidRDefault="0039425C">
            <w:pPr>
              <w:jc w:val="center"/>
              <w:rPr>
                <w:b/>
                <w:bCs/>
                <w:color w:val="auto"/>
                <w:lang w:val="ru"/>
              </w:rPr>
            </w:pPr>
            <w:r w:rsidRPr="0039425C">
              <w:rPr>
                <w:b/>
                <w:bCs/>
                <w:color w:val="auto"/>
                <w:lang w:val="ru"/>
              </w:rPr>
              <w:t>100 м3</w:t>
            </w:r>
          </w:p>
        </w:tc>
        <w:tc>
          <w:tcPr>
            <w:tcW w:w="1540" w:type="dxa"/>
            <w:hideMark/>
          </w:tcPr>
          <w:p w:rsidR="0039425C" w:rsidRPr="0039425C" w:rsidRDefault="0039425C">
            <w:pPr>
              <w:jc w:val="center"/>
              <w:rPr>
                <w:b/>
                <w:bCs/>
                <w:color w:val="auto"/>
                <w:lang w:val="ru"/>
              </w:rPr>
            </w:pPr>
            <w:r w:rsidRPr="0039425C">
              <w:rPr>
                <w:b/>
                <w:bCs/>
                <w:color w:val="auto"/>
                <w:lang w:val="ru"/>
              </w:rPr>
              <w:t>0,0288</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10</w:t>
            </w:r>
          </w:p>
        </w:tc>
        <w:tc>
          <w:tcPr>
            <w:tcW w:w="6520" w:type="dxa"/>
            <w:hideMark/>
          </w:tcPr>
          <w:p w:rsidR="0039425C" w:rsidRPr="0039425C" w:rsidRDefault="0039425C" w:rsidP="0039425C">
            <w:pPr>
              <w:jc w:val="center"/>
              <w:rPr>
                <w:b/>
                <w:bCs/>
                <w:color w:val="auto"/>
                <w:lang w:val="ru"/>
              </w:rPr>
            </w:pPr>
            <w:r w:rsidRPr="0039425C">
              <w:rPr>
                <w:b/>
                <w:bCs/>
                <w:color w:val="auto"/>
                <w:lang w:val="ru"/>
              </w:rPr>
              <w:t>Засыпка вручную траншей, пазух котлованов и ям, группа грунтов: 1</w:t>
            </w:r>
          </w:p>
        </w:tc>
        <w:tc>
          <w:tcPr>
            <w:tcW w:w="1480" w:type="dxa"/>
            <w:hideMark/>
          </w:tcPr>
          <w:p w:rsidR="0039425C" w:rsidRPr="0039425C" w:rsidRDefault="0039425C">
            <w:pPr>
              <w:jc w:val="center"/>
              <w:rPr>
                <w:b/>
                <w:bCs/>
                <w:color w:val="auto"/>
                <w:lang w:val="ru"/>
              </w:rPr>
            </w:pPr>
            <w:r w:rsidRPr="0039425C">
              <w:rPr>
                <w:b/>
                <w:bCs/>
                <w:color w:val="auto"/>
                <w:lang w:val="ru"/>
              </w:rPr>
              <w:t>100 м3</w:t>
            </w:r>
          </w:p>
        </w:tc>
        <w:tc>
          <w:tcPr>
            <w:tcW w:w="1540" w:type="dxa"/>
            <w:hideMark/>
          </w:tcPr>
          <w:p w:rsidR="0039425C" w:rsidRPr="0039425C" w:rsidRDefault="0039425C">
            <w:pPr>
              <w:jc w:val="center"/>
              <w:rPr>
                <w:b/>
                <w:bCs/>
                <w:color w:val="auto"/>
                <w:lang w:val="ru"/>
              </w:rPr>
            </w:pPr>
            <w:r w:rsidRPr="0039425C">
              <w:rPr>
                <w:b/>
                <w:bCs/>
                <w:color w:val="auto"/>
                <w:lang w:val="ru"/>
              </w:rPr>
              <w:t>0,0288</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11</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Кабель до 35 </w:t>
            </w:r>
            <w:proofErr w:type="spellStart"/>
            <w:r w:rsidRPr="0039425C">
              <w:rPr>
                <w:b/>
                <w:bCs/>
                <w:color w:val="auto"/>
                <w:lang w:val="ru"/>
              </w:rPr>
              <w:t>кВ</w:t>
            </w:r>
            <w:proofErr w:type="spellEnd"/>
            <w:r w:rsidRPr="0039425C">
              <w:rPr>
                <w:b/>
                <w:bCs/>
                <w:color w:val="auto"/>
                <w:lang w:val="ru"/>
              </w:rPr>
              <w:t xml:space="preserve"> в готовых траншеях без покрытий, масса 1 м: свыше 3 до 6 кг</w:t>
            </w:r>
          </w:p>
        </w:tc>
        <w:tc>
          <w:tcPr>
            <w:tcW w:w="1480" w:type="dxa"/>
            <w:hideMark/>
          </w:tcPr>
          <w:p w:rsidR="0039425C" w:rsidRPr="0039425C" w:rsidRDefault="0039425C">
            <w:pPr>
              <w:jc w:val="center"/>
              <w:rPr>
                <w:b/>
                <w:bCs/>
                <w:color w:val="auto"/>
                <w:lang w:val="ru"/>
              </w:rPr>
            </w:pPr>
            <w:r w:rsidRPr="0039425C">
              <w:rPr>
                <w:b/>
                <w:bCs/>
                <w:color w:val="auto"/>
                <w:lang w:val="ru"/>
              </w:rPr>
              <w:t>100 м</w:t>
            </w:r>
          </w:p>
        </w:tc>
        <w:tc>
          <w:tcPr>
            <w:tcW w:w="1540" w:type="dxa"/>
            <w:hideMark/>
          </w:tcPr>
          <w:p w:rsidR="0039425C" w:rsidRPr="0039425C" w:rsidRDefault="0039425C">
            <w:pPr>
              <w:jc w:val="center"/>
              <w:rPr>
                <w:b/>
                <w:bCs/>
                <w:color w:val="auto"/>
                <w:lang w:val="ru"/>
              </w:rPr>
            </w:pPr>
            <w:r w:rsidRPr="0039425C">
              <w:rPr>
                <w:b/>
                <w:bCs/>
                <w:color w:val="auto"/>
                <w:lang w:val="ru"/>
              </w:rPr>
              <w:t>0,36</w:t>
            </w:r>
          </w:p>
        </w:tc>
      </w:tr>
      <w:tr w:rsidR="0039425C" w:rsidRPr="0039425C" w:rsidTr="0039425C">
        <w:trPr>
          <w:trHeight w:val="300"/>
        </w:trPr>
        <w:tc>
          <w:tcPr>
            <w:tcW w:w="1020" w:type="dxa"/>
            <w:hideMark/>
          </w:tcPr>
          <w:p w:rsidR="0039425C" w:rsidRPr="0039425C" w:rsidRDefault="0039425C">
            <w:pPr>
              <w:jc w:val="center"/>
              <w:rPr>
                <w:b/>
                <w:bCs/>
                <w:color w:val="auto"/>
                <w:lang w:val="ru"/>
              </w:rPr>
            </w:pPr>
            <w:r w:rsidRPr="0039425C">
              <w:rPr>
                <w:b/>
                <w:bCs/>
                <w:color w:val="auto"/>
                <w:lang w:val="ru"/>
              </w:rPr>
              <w:t>12</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Кабель силовой с алюминиевыми жилами </w:t>
            </w:r>
            <w:proofErr w:type="spellStart"/>
            <w:r w:rsidRPr="0039425C">
              <w:rPr>
                <w:b/>
                <w:bCs/>
                <w:color w:val="auto"/>
                <w:lang w:val="ru"/>
              </w:rPr>
              <w:t>ААШв</w:t>
            </w:r>
            <w:proofErr w:type="spellEnd"/>
            <w:r w:rsidRPr="0039425C">
              <w:rPr>
                <w:b/>
                <w:bCs/>
                <w:color w:val="auto"/>
                <w:lang w:val="ru"/>
              </w:rPr>
              <w:t xml:space="preserve"> 3х150-10000</w:t>
            </w:r>
          </w:p>
        </w:tc>
        <w:tc>
          <w:tcPr>
            <w:tcW w:w="1480" w:type="dxa"/>
            <w:hideMark/>
          </w:tcPr>
          <w:p w:rsidR="0039425C" w:rsidRPr="0039425C" w:rsidRDefault="0039425C">
            <w:pPr>
              <w:jc w:val="center"/>
              <w:rPr>
                <w:b/>
                <w:bCs/>
                <w:color w:val="auto"/>
                <w:lang w:val="ru"/>
              </w:rPr>
            </w:pPr>
            <w:r w:rsidRPr="0039425C">
              <w:rPr>
                <w:b/>
                <w:bCs/>
                <w:color w:val="auto"/>
                <w:lang w:val="ru"/>
              </w:rPr>
              <w:t>1000 м</w:t>
            </w:r>
          </w:p>
        </w:tc>
        <w:tc>
          <w:tcPr>
            <w:tcW w:w="1540" w:type="dxa"/>
            <w:hideMark/>
          </w:tcPr>
          <w:p w:rsidR="0039425C" w:rsidRPr="0039425C" w:rsidRDefault="0039425C">
            <w:pPr>
              <w:jc w:val="center"/>
              <w:rPr>
                <w:b/>
                <w:bCs/>
                <w:color w:val="auto"/>
                <w:lang w:val="ru"/>
              </w:rPr>
            </w:pPr>
            <w:r w:rsidRPr="0039425C">
              <w:rPr>
                <w:b/>
                <w:bCs/>
                <w:color w:val="auto"/>
                <w:lang w:val="ru"/>
              </w:rPr>
              <w:t>0,07828</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13</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Муфта концевая для 3-жильного кабеля напряжением: до 10 </w:t>
            </w:r>
            <w:proofErr w:type="spellStart"/>
            <w:r w:rsidRPr="0039425C">
              <w:rPr>
                <w:b/>
                <w:bCs/>
                <w:color w:val="auto"/>
                <w:lang w:val="ru"/>
              </w:rPr>
              <w:t>кВ</w:t>
            </w:r>
            <w:proofErr w:type="spellEnd"/>
            <w:r w:rsidRPr="0039425C">
              <w:rPr>
                <w:b/>
                <w:bCs/>
                <w:color w:val="auto"/>
                <w:lang w:val="ru"/>
              </w:rPr>
              <w:t>, сечение одной жилы до 185 мм</w:t>
            </w:r>
            <w:proofErr w:type="gramStart"/>
            <w:r w:rsidRPr="0039425C">
              <w:rPr>
                <w:b/>
                <w:bCs/>
                <w:color w:val="auto"/>
                <w:lang w:val="ru"/>
              </w:rPr>
              <w:t>2</w:t>
            </w:r>
            <w:proofErr w:type="gramEnd"/>
          </w:p>
        </w:tc>
        <w:tc>
          <w:tcPr>
            <w:tcW w:w="148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540" w:type="dxa"/>
            <w:hideMark/>
          </w:tcPr>
          <w:p w:rsidR="0039425C" w:rsidRPr="0039425C" w:rsidRDefault="0039425C">
            <w:pPr>
              <w:jc w:val="center"/>
              <w:rPr>
                <w:b/>
                <w:bCs/>
                <w:color w:val="auto"/>
                <w:lang w:val="ru"/>
              </w:rPr>
            </w:pPr>
            <w:r w:rsidRPr="0039425C">
              <w:rPr>
                <w:b/>
                <w:bCs/>
                <w:color w:val="auto"/>
                <w:lang w:val="ru"/>
              </w:rPr>
              <w:t>2</w:t>
            </w:r>
          </w:p>
        </w:tc>
      </w:tr>
      <w:tr w:rsidR="0039425C" w:rsidRPr="0039425C" w:rsidTr="0039425C">
        <w:trPr>
          <w:trHeight w:val="1140"/>
        </w:trPr>
        <w:tc>
          <w:tcPr>
            <w:tcW w:w="1020" w:type="dxa"/>
            <w:hideMark/>
          </w:tcPr>
          <w:p w:rsidR="0039425C" w:rsidRPr="0039425C" w:rsidRDefault="0039425C">
            <w:pPr>
              <w:jc w:val="center"/>
              <w:rPr>
                <w:b/>
                <w:bCs/>
                <w:color w:val="auto"/>
                <w:lang w:val="ru"/>
              </w:rPr>
            </w:pPr>
            <w:r w:rsidRPr="0039425C">
              <w:rPr>
                <w:b/>
                <w:bCs/>
                <w:color w:val="auto"/>
                <w:lang w:val="ru"/>
              </w:rPr>
              <w:t>14</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Муфта кабельная концевая с болтовыми наконечниками и комплектом пайки для присоединения заземления, термоусаживаемая внутренней установки на напряжение до 10 </w:t>
            </w:r>
            <w:proofErr w:type="spellStart"/>
            <w:r w:rsidRPr="0039425C">
              <w:rPr>
                <w:b/>
                <w:bCs/>
                <w:color w:val="auto"/>
                <w:lang w:val="ru"/>
              </w:rPr>
              <w:t>кВ</w:t>
            </w:r>
            <w:proofErr w:type="spellEnd"/>
            <w:r w:rsidRPr="0039425C">
              <w:rPr>
                <w:b/>
                <w:bCs/>
                <w:color w:val="auto"/>
                <w:lang w:val="ru"/>
              </w:rPr>
              <w:t xml:space="preserve"> для 3-х жильных кабелей с бумажной </w:t>
            </w:r>
            <w:proofErr w:type="spellStart"/>
            <w:r w:rsidRPr="0039425C">
              <w:rPr>
                <w:b/>
                <w:bCs/>
                <w:color w:val="auto"/>
                <w:lang w:val="ru"/>
              </w:rPr>
              <w:t>маслопропитанной</w:t>
            </w:r>
            <w:proofErr w:type="spellEnd"/>
            <w:r w:rsidRPr="0039425C">
              <w:rPr>
                <w:b/>
                <w:bCs/>
                <w:color w:val="auto"/>
                <w:lang w:val="ru"/>
              </w:rPr>
              <w:t xml:space="preserve"> изоляцией, сечением жил 150-240 мм</w:t>
            </w:r>
            <w:proofErr w:type="gramStart"/>
            <w:r w:rsidRPr="0039425C">
              <w:rPr>
                <w:b/>
                <w:bCs/>
                <w:color w:val="auto"/>
                <w:lang w:val="ru"/>
              </w:rPr>
              <w:t>2</w:t>
            </w:r>
            <w:proofErr w:type="gramEnd"/>
          </w:p>
        </w:tc>
        <w:tc>
          <w:tcPr>
            <w:tcW w:w="148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540" w:type="dxa"/>
            <w:hideMark/>
          </w:tcPr>
          <w:p w:rsidR="0039425C" w:rsidRPr="0039425C" w:rsidRDefault="0039425C">
            <w:pPr>
              <w:jc w:val="center"/>
              <w:rPr>
                <w:b/>
                <w:bCs/>
                <w:color w:val="auto"/>
                <w:lang w:val="ru"/>
              </w:rPr>
            </w:pPr>
            <w:r w:rsidRPr="0039425C">
              <w:rPr>
                <w:b/>
                <w:bCs/>
                <w:color w:val="auto"/>
                <w:lang w:val="ru"/>
              </w:rPr>
              <w:t>2</w:t>
            </w:r>
          </w:p>
        </w:tc>
      </w:tr>
      <w:tr w:rsidR="0039425C" w:rsidRPr="0039425C" w:rsidTr="0039425C">
        <w:trPr>
          <w:trHeight w:val="465"/>
        </w:trPr>
        <w:tc>
          <w:tcPr>
            <w:tcW w:w="1020" w:type="dxa"/>
            <w:hideMark/>
          </w:tcPr>
          <w:p w:rsidR="0039425C" w:rsidRPr="0039425C" w:rsidRDefault="0039425C">
            <w:pPr>
              <w:jc w:val="center"/>
              <w:rPr>
                <w:b/>
                <w:bCs/>
                <w:color w:val="auto"/>
                <w:lang w:val="ru"/>
              </w:rPr>
            </w:pPr>
            <w:r w:rsidRPr="0039425C">
              <w:rPr>
                <w:b/>
                <w:bCs/>
                <w:color w:val="auto"/>
                <w:lang w:val="ru"/>
              </w:rPr>
              <w:t>15</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Муфта соединительная эпоксидная для 3-4-жильного кабеля напряжением: до 10 </w:t>
            </w:r>
            <w:proofErr w:type="spellStart"/>
            <w:r w:rsidRPr="0039425C">
              <w:rPr>
                <w:b/>
                <w:bCs/>
                <w:color w:val="auto"/>
                <w:lang w:val="ru"/>
              </w:rPr>
              <w:t>кВ</w:t>
            </w:r>
            <w:proofErr w:type="spellEnd"/>
            <w:r w:rsidRPr="0039425C">
              <w:rPr>
                <w:b/>
                <w:bCs/>
                <w:color w:val="auto"/>
                <w:lang w:val="ru"/>
              </w:rPr>
              <w:t>, сечение жил до 185 мм</w:t>
            </w:r>
            <w:proofErr w:type="gramStart"/>
            <w:r w:rsidRPr="0039425C">
              <w:rPr>
                <w:b/>
                <w:bCs/>
                <w:color w:val="auto"/>
                <w:lang w:val="ru"/>
              </w:rPr>
              <w:t>2</w:t>
            </w:r>
            <w:proofErr w:type="gramEnd"/>
          </w:p>
        </w:tc>
        <w:tc>
          <w:tcPr>
            <w:tcW w:w="148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540" w:type="dxa"/>
            <w:hideMark/>
          </w:tcPr>
          <w:p w:rsidR="0039425C" w:rsidRPr="0039425C" w:rsidRDefault="0039425C">
            <w:pPr>
              <w:jc w:val="center"/>
              <w:rPr>
                <w:b/>
                <w:bCs/>
                <w:color w:val="auto"/>
                <w:lang w:val="ru"/>
              </w:rPr>
            </w:pPr>
            <w:r w:rsidRPr="0039425C">
              <w:rPr>
                <w:b/>
                <w:bCs/>
                <w:color w:val="auto"/>
                <w:lang w:val="ru"/>
              </w:rPr>
              <w:t>2</w:t>
            </w:r>
          </w:p>
        </w:tc>
      </w:tr>
      <w:tr w:rsidR="0039425C" w:rsidRPr="0039425C" w:rsidTr="0039425C">
        <w:trPr>
          <w:trHeight w:val="690"/>
        </w:trPr>
        <w:tc>
          <w:tcPr>
            <w:tcW w:w="1020" w:type="dxa"/>
            <w:hideMark/>
          </w:tcPr>
          <w:p w:rsidR="0039425C" w:rsidRPr="0039425C" w:rsidRDefault="0039425C">
            <w:pPr>
              <w:jc w:val="center"/>
              <w:rPr>
                <w:b/>
                <w:bCs/>
                <w:color w:val="auto"/>
                <w:lang w:val="ru"/>
              </w:rPr>
            </w:pPr>
            <w:r w:rsidRPr="0039425C">
              <w:rPr>
                <w:b/>
                <w:bCs/>
                <w:color w:val="auto"/>
                <w:lang w:val="ru"/>
              </w:rPr>
              <w:t>16</w:t>
            </w:r>
          </w:p>
        </w:tc>
        <w:tc>
          <w:tcPr>
            <w:tcW w:w="6520" w:type="dxa"/>
            <w:hideMark/>
          </w:tcPr>
          <w:p w:rsidR="0039425C" w:rsidRPr="0039425C" w:rsidRDefault="0039425C" w:rsidP="0039425C">
            <w:pPr>
              <w:jc w:val="center"/>
              <w:rPr>
                <w:b/>
                <w:bCs/>
                <w:color w:val="auto"/>
                <w:lang w:val="ru"/>
              </w:rPr>
            </w:pPr>
            <w:r w:rsidRPr="0039425C">
              <w:rPr>
                <w:b/>
                <w:bCs/>
                <w:color w:val="auto"/>
                <w:lang w:val="ru"/>
              </w:rPr>
              <w:t xml:space="preserve">Муфта термоусаживаемая соединительная для кабеля с полиэтиленовой или бумажной изоляцией на напряжение до 10 </w:t>
            </w:r>
            <w:proofErr w:type="spellStart"/>
            <w:r w:rsidRPr="0039425C">
              <w:rPr>
                <w:b/>
                <w:bCs/>
                <w:color w:val="auto"/>
                <w:lang w:val="ru"/>
              </w:rPr>
              <w:t>кВ</w:t>
            </w:r>
            <w:proofErr w:type="spellEnd"/>
            <w:r w:rsidRPr="0039425C">
              <w:rPr>
                <w:b/>
                <w:bCs/>
                <w:color w:val="auto"/>
                <w:lang w:val="ru"/>
              </w:rPr>
              <w:t>, марка СТп-10-3х(150-240) мм</w:t>
            </w:r>
            <w:proofErr w:type="gramStart"/>
            <w:r w:rsidRPr="0039425C">
              <w:rPr>
                <w:b/>
                <w:bCs/>
                <w:color w:val="auto"/>
                <w:lang w:val="ru"/>
              </w:rPr>
              <w:t>2</w:t>
            </w:r>
            <w:proofErr w:type="gramEnd"/>
          </w:p>
        </w:tc>
        <w:tc>
          <w:tcPr>
            <w:tcW w:w="1480" w:type="dxa"/>
            <w:hideMark/>
          </w:tcPr>
          <w:p w:rsidR="0039425C" w:rsidRPr="0039425C" w:rsidRDefault="0039425C">
            <w:pPr>
              <w:jc w:val="center"/>
              <w:rPr>
                <w:b/>
                <w:bCs/>
                <w:color w:val="auto"/>
                <w:lang w:val="ru"/>
              </w:rPr>
            </w:pPr>
            <w:proofErr w:type="spellStart"/>
            <w:proofErr w:type="gramStart"/>
            <w:r w:rsidRPr="0039425C">
              <w:rPr>
                <w:b/>
                <w:bCs/>
                <w:color w:val="auto"/>
                <w:lang w:val="ru"/>
              </w:rPr>
              <w:t>шт</w:t>
            </w:r>
            <w:proofErr w:type="spellEnd"/>
            <w:proofErr w:type="gramEnd"/>
          </w:p>
        </w:tc>
        <w:tc>
          <w:tcPr>
            <w:tcW w:w="1540" w:type="dxa"/>
            <w:hideMark/>
          </w:tcPr>
          <w:p w:rsidR="0039425C" w:rsidRPr="0039425C" w:rsidRDefault="0039425C">
            <w:pPr>
              <w:jc w:val="center"/>
              <w:rPr>
                <w:b/>
                <w:bCs/>
                <w:color w:val="auto"/>
                <w:lang w:val="ru"/>
              </w:rPr>
            </w:pPr>
            <w:r w:rsidRPr="0039425C">
              <w:rPr>
                <w:b/>
                <w:bCs/>
                <w:color w:val="auto"/>
                <w:lang w:val="ru"/>
              </w:rPr>
              <w:t>2</w:t>
            </w:r>
          </w:p>
        </w:tc>
      </w:tr>
    </w:tbl>
    <w:p w:rsidR="0039425C" w:rsidRDefault="0039425C" w:rsidP="0039425C">
      <w:pPr>
        <w:jc w:val="center"/>
        <w:rPr>
          <w:rFonts w:ascii="Times New Roman" w:eastAsia="Times New Roman" w:hAnsi="Times New Roman" w:cs="Times New Roman"/>
          <w:b/>
          <w:color w:val="auto"/>
          <w:lang w:val="ru-RU"/>
        </w:rPr>
      </w:pPr>
    </w:p>
    <w:p w:rsidR="0039425C" w:rsidRDefault="0039425C" w:rsidP="0039425C">
      <w:pPr>
        <w:jc w:val="center"/>
        <w:rPr>
          <w:rFonts w:ascii="Times New Roman" w:eastAsia="Times New Roman" w:hAnsi="Times New Roman" w:cs="Times New Roman"/>
          <w:b/>
          <w:color w:val="auto"/>
          <w:lang w:val="ru-RU"/>
        </w:rPr>
      </w:pPr>
    </w:p>
    <w:p w:rsidR="00D15F03" w:rsidRDefault="00D15F03" w:rsidP="0039425C">
      <w:pPr>
        <w:jc w:val="center"/>
        <w:rPr>
          <w:rFonts w:ascii="Times New Roman" w:eastAsia="Times New Roman" w:hAnsi="Times New Roman" w:cs="Times New Roman"/>
          <w:b/>
          <w:color w:val="auto"/>
          <w:lang w:val="ru-RU"/>
        </w:rPr>
      </w:pPr>
    </w:p>
    <w:p w:rsidR="00D15F03" w:rsidRDefault="00D15F03" w:rsidP="0039425C">
      <w:pPr>
        <w:jc w:val="center"/>
        <w:rPr>
          <w:rFonts w:ascii="Times New Roman" w:eastAsia="Times New Roman" w:hAnsi="Times New Roman" w:cs="Times New Roman"/>
          <w:b/>
          <w:color w:val="auto"/>
          <w:lang w:val="ru-RU"/>
        </w:rPr>
      </w:pPr>
    </w:p>
    <w:p w:rsidR="00D15F03" w:rsidRDefault="00D15F03" w:rsidP="0039425C">
      <w:pPr>
        <w:jc w:val="center"/>
        <w:rPr>
          <w:rFonts w:ascii="Times New Roman" w:eastAsia="Times New Roman" w:hAnsi="Times New Roman" w:cs="Times New Roman"/>
          <w:b/>
          <w:color w:val="auto"/>
          <w:lang w:val="ru-RU"/>
        </w:rPr>
      </w:pPr>
    </w:p>
    <w:p w:rsidR="00D15F03" w:rsidRDefault="00D15F03" w:rsidP="0039425C">
      <w:pPr>
        <w:jc w:val="center"/>
        <w:rPr>
          <w:rFonts w:ascii="Times New Roman" w:eastAsia="Times New Roman" w:hAnsi="Times New Roman" w:cs="Times New Roman"/>
          <w:b/>
          <w:color w:val="auto"/>
          <w:lang w:val="ru-RU"/>
        </w:rPr>
      </w:pPr>
    </w:p>
    <w:p w:rsidR="00D15F03" w:rsidRDefault="00D15F03" w:rsidP="0039425C">
      <w:pPr>
        <w:jc w:val="center"/>
        <w:rPr>
          <w:rFonts w:ascii="Times New Roman" w:eastAsia="Times New Roman" w:hAnsi="Times New Roman" w:cs="Times New Roman"/>
          <w:b/>
          <w:color w:val="auto"/>
          <w:lang w:val="ru-RU"/>
        </w:rPr>
      </w:pPr>
    </w:p>
    <w:p w:rsidR="00D15F03" w:rsidRPr="00D15F03" w:rsidRDefault="00D15F03" w:rsidP="00D15F03">
      <w:pPr>
        <w:jc w:val="center"/>
        <w:rPr>
          <w:rFonts w:ascii="Times New Roman" w:eastAsia="Times New Roman" w:hAnsi="Times New Roman" w:cs="Times New Roman"/>
          <w:b/>
          <w:color w:val="auto"/>
          <w:lang w:val="ru-RU"/>
        </w:rPr>
      </w:pPr>
      <w:r w:rsidRPr="00D15F03">
        <w:rPr>
          <w:rFonts w:ascii="Times New Roman" w:eastAsia="Times New Roman" w:hAnsi="Times New Roman" w:cs="Times New Roman"/>
          <w:b/>
          <w:color w:val="auto"/>
          <w:lang w:val="ru-RU"/>
        </w:rPr>
        <w:t>Техническое задание №4</w:t>
      </w:r>
    </w:p>
    <w:p w:rsidR="00D15F03" w:rsidRDefault="00D15F03" w:rsidP="00D15F03">
      <w:pPr>
        <w:jc w:val="center"/>
        <w:rPr>
          <w:rFonts w:ascii="Times New Roman" w:eastAsia="Times New Roman" w:hAnsi="Times New Roman" w:cs="Times New Roman"/>
          <w:b/>
          <w:color w:val="auto"/>
          <w:lang w:val="ru-RU"/>
        </w:rPr>
      </w:pPr>
      <w:r w:rsidRPr="00D15F03">
        <w:rPr>
          <w:rFonts w:ascii="Times New Roman" w:eastAsia="Times New Roman" w:hAnsi="Times New Roman" w:cs="Times New Roman"/>
          <w:b/>
          <w:color w:val="auto"/>
          <w:lang w:val="ru-RU"/>
        </w:rPr>
        <w:t>Строительно-монтажные и пусконаладочные работы ЭЗС, работы по осуществлению технического присоединения ВРУ ЭЗС</w:t>
      </w:r>
      <w:r>
        <w:rPr>
          <w:rFonts w:ascii="Times New Roman" w:eastAsia="Times New Roman" w:hAnsi="Times New Roman" w:cs="Times New Roman"/>
          <w:b/>
          <w:color w:val="auto"/>
          <w:lang w:val="ru-RU"/>
        </w:rPr>
        <w:t xml:space="preserve"> </w:t>
      </w:r>
      <w:r w:rsidRPr="0039425C">
        <w:rPr>
          <w:rFonts w:ascii="Times New Roman" w:eastAsia="Times New Roman" w:hAnsi="Times New Roman" w:cs="Times New Roman"/>
          <w:b/>
          <w:color w:val="auto"/>
          <w:lang w:val="ru-RU"/>
        </w:rPr>
        <w:t xml:space="preserve">по адресу: КБР, г. </w:t>
      </w:r>
      <w:proofErr w:type="gramStart"/>
      <w:r w:rsidRPr="0039425C">
        <w:rPr>
          <w:rFonts w:ascii="Times New Roman" w:eastAsia="Times New Roman" w:hAnsi="Times New Roman" w:cs="Times New Roman"/>
          <w:b/>
          <w:color w:val="auto"/>
          <w:lang w:val="ru-RU"/>
        </w:rPr>
        <w:t>Прохладный</w:t>
      </w:r>
      <w:proofErr w:type="gramEnd"/>
      <w:r w:rsidRPr="0039425C">
        <w:rPr>
          <w:rFonts w:ascii="Times New Roman" w:eastAsia="Times New Roman" w:hAnsi="Times New Roman" w:cs="Times New Roman"/>
          <w:b/>
          <w:color w:val="auto"/>
          <w:lang w:val="ru-RU"/>
        </w:rPr>
        <w:t>, ул. Гагарина д.79/1</w:t>
      </w:r>
    </w:p>
    <w:p w:rsidR="00D15F03" w:rsidRDefault="00D15F03" w:rsidP="00D15F03">
      <w:pPr>
        <w:jc w:val="center"/>
        <w:rPr>
          <w:rFonts w:ascii="Times New Roman" w:eastAsia="Times New Roman" w:hAnsi="Times New Roman" w:cs="Times New Roman"/>
          <w:b/>
          <w:color w:val="auto"/>
          <w:lang w:val="ru-RU"/>
        </w:rPr>
      </w:pPr>
    </w:p>
    <w:tbl>
      <w:tblPr>
        <w:tblStyle w:val="af5"/>
        <w:tblW w:w="0" w:type="auto"/>
        <w:tblLook w:val="04A0" w:firstRow="1" w:lastRow="0" w:firstColumn="1" w:lastColumn="0" w:noHBand="0" w:noVBand="1"/>
      </w:tblPr>
      <w:tblGrid>
        <w:gridCol w:w="933"/>
        <w:gridCol w:w="6509"/>
        <w:gridCol w:w="1071"/>
        <w:gridCol w:w="1342"/>
      </w:tblGrid>
      <w:tr w:rsidR="00D15F03" w:rsidRPr="00D15F03" w:rsidTr="00D15F03">
        <w:trPr>
          <w:trHeight w:val="230"/>
        </w:trPr>
        <w:tc>
          <w:tcPr>
            <w:tcW w:w="1020" w:type="dxa"/>
            <w:vMerge w:val="restart"/>
            <w:hideMark/>
          </w:tcPr>
          <w:p w:rsidR="00D15F03" w:rsidRPr="00D15F03" w:rsidRDefault="00D15F03">
            <w:pPr>
              <w:jc w:val="center"/>
              <w:rPr>
                <w:b/>
                <w:color w:val="auto"/>
                <w:lang w:val="ru"/>
              </w:rPr>
            </w:pPr>
            <w:r w:rsidRPr="00D15F03">
              <w:rPr>
                <w:b/>
                <w:color w:val="auto"/>
                <w:lang w:val="ru"/>
              </w:rPr>
              <w:t xml:space="preserve">№ </w:t>
            </w:r>
            <w:proofErr w:type="gramStart"/>
            <w:r w:rsidRPr="00D15F03">
              <w:rPr>
                <w:b/>
                <w:color w:val="auto"/>
                <w:lang w:val="ru"/>
              </w:rPr>
              <w:t>п</w:t>
            </w:r>
            <w:proofErr w:type="gramEnd"/>
            <w:r w:rsidRPr="00D15F03">
              <w:rPr>
                <w:b/>
                <w:color w:val="auto"/>
                <w:lang w:val="ru"/>
              </w:rPr>
              <w:t>/п</w:t>
            </w:r>
          </w:p>
        </w:tc>
        <w:tc>
          <w:tcPr>
            <w:tcW w:w="7280" w:type="dxa"/>
            <w:vMerge w:val="restart"/>
            <w:hideMark/>
          </w:tcPr>
          <w:p w:rsidR="00D15F03" w:rsidRPr="00D15F03" w:rsidRDefault="00D15F03">
            <w:pPr>
              <w:jc w:val="center"/>
              <w:rPr>
                <w:b/>
                <w:color w:val="auto"/>
                <w:lang w:val="ru"/>
              </w:rPr>
            </w:pPr>
            <w:r w:rsidRPr="00D15F03">
              <w:rPr>
                <w:b/>
                <w:color w:val="auto"/>
                <w:lang w:val="ru"/>
              </w:rPr>
              <w:t>Наименование работ и затрат</w:t>
            </w:r>
          </w:p>
        </w:tc>
        <w:tc>
          <w:tcPr>
            <w:tcW w:w="980" w:type="dxa"/>
            <w:vMerge w:val="restart"/>
            <w:hideMark/>
          </w:tcPr>
          <w:p w:rsidR="00D15F03" w:rsidRPr="00D15F03" w:rsidRDefault="00D15F03">
            <w:pPr>
              <w:jc w:val="center"/>
              <w:rPr>
                <w:b/>
                <w:color w:val="auto"/>
                <w:lang w:val="ru"/>
              </w:rPr>
            </w:pPr>
            <w:r w:rsidRPr="00D15F03">
              <w:rPr>
                <w:b/>
                <w:color w:val="auto"/>
                <w:lang w:val="ru"/>
              </w:rPr>
              <w:t>Единица измерения</w:t>
            </w:r>
          </w:p>
        </w:tc>
        <w:tc>
          <w:tcPr>
            <w:tcW w:w="1480" w:type="dxa"/>
            <w:vMerge w:val="restart"/>
            <w:hideMark/>
          </w:tcPr>
          <w:p w:rsidR="00D15F03" w:rsidRPr="00D15F03" w:rsidRDefault="00D15F03">
            <w:pPr>
              <w:jc w:val="center"/>
              <w:rPr>
                <w:b/>
                <w:color w:val="auto"/>
                <w:lang w:val="ru"/>
              </w:rPr>
            </w:pPr>
            <w:r w:rsidRPr="00D15F03">
              <w:rPr>
                <w:b/>
                <w:color w:val="auto"/>
                <w:lang w:val="ru"/>
              </w:rPr>
              <w:t>Количество</w:t>
            </w:r>
          </w:p>
        </w:tc>
      </w:tr>
      <w:tr w:rsidR="00D15F03" w:rsidRPr="00D15F03" w:rsidTr="00D15F03">
        <w:trPr>
          <w:trHeight w:val="230"/>
        </w:trPr>
        <w:tc>
          <w:tcPr>
            <w:tcW w:w="1020" w:type="dxa"/>
            <w:vMerge/>
            <w:hideMark/>
          </w:tcPr>
          <w:p w:rsidR="00D15F03" w:rsidRPr="00D15F03" w:rsidRDefault="00D15F03" w:rsidP="00D15F03">
            <w:pPr>
              <w:jc w:val="center"/>
              <w:rPr>
                <w:b/>
                <w:color w:val="auto"/>
                <w:lang w:val="ru"/>
              </w:rPr>
            </w:pPr>
          </w:p>
        </w:tc>
        <w:tc>
          <w:tcPr>
            <w:tcW w:w="7280" w:type="dxa"/>
            <w:vMerge/>
            <w:hideMark/>
          </w:tcPr>
          <w:p w:rsidR="00D15F03" w:rsidRPr="00D15F03" w:rsidRDefault="00D15F03" w:rsidP="00D15F03">
            <w:pPr>
              <w:jc w:val="center"/>
              <w:rPr>
                <w:b/>
                <w:color w:val="auto"/>
                <w:lang w:val="ru"/>
              </w:rPr>
            </w:pPr>
          </w:p>
        </w:tc>
        <w:tc>
          <w:tcPr>
            <w:tcW w:w="980" w:type="dxa"/>
            <w:vMerge/>
            <w:hideMark/>
          </w:tcPr>
          <w:p w:rsidR="00D15F03" w:rsidRPr="00D15F03" w:rsidRDefault="00D15F03" w:rsidP="00D15F03">
            <w:pPr>
              <w:jc w:val="center"/>
              <w:rPr>
                <w:b/>
                <w:color w:val="auto"/>
                <w:lang w:val="ru"/>
              </w:rPr>
            </w:pPr>
          </w:p>
        </w:tc>
        <w:tc>
          <w:tcPr>
            <w:tcW w:w="1480" w:type="dxa"/>
            <w:vMerge/>
            <w:hideMark/>
          </w:tcPr>
          <w:p w:rsidR="00D15F03" w:rsidRPr="00D15F03" w:rsidRDefault="00D15F03" w:rsidP="00D15F03">
            <w:pPr>
              <w:jc w:val="center"/>
              <w:rPr>
                <w:b/>
                <w:color w:val="auto"/>
                <w:lang w:val="ru"/>
              </w:rPr>
            </w:pPr>
          </w:p>
        </w:tc>
      </w:tr>
      <w:tr w:rsidR="00D15F03" w:rsidRPr="00D15F03" w:rsidTr="00D15F03">
        <w:trPr>
          <w:trHeight w:val="1080"/>
        </w:trPr>
        <w:tc>
          <w:tcPr>
            <w:tcW w:w="1020" w:type="dxa"/>
            <w:vMerge/>
            <w:hideMark/>
          </w:tcPr>
          <w:p w:rsidR="00D15F03" w:rsidRPr="00D15F03" w:rsidRDefault="00D15F03" w:rsidP="00D15F03">
            <w:pPr>
              <w:jc w:val="center"/>
              <w:rPr>
                <w:b/>
                <w:color w:val="auto"/>
                <w:lang w:val="ru"/>
              </w:rPr>
            </w:pPr>
          </w:p>
        </w:tc>
        <w:tc>
          <w:tcPr>
            <w:tcW w:w="7280" w:type="dxa"/>
            <w:vMerge/>
            <w:hideMark/>
          </w:tcPr>
          <w:p w:rsidR="00D15F03" w:rsidRPr="00D15F03" w:rsidRDefault="00D15F03" w:rsidP="00D15F03">
            <w:pPr>
              <w:jc w:val="center"/>
              <w:rPr>
                <w:b/>
                <w:color w:val="auto"/>
                <w:lang w:val="ru"/>
              </w:rPr>
            </w:pPr>
          </w:p>
        </w:tc>
        <w:tc>
          <w:tcPr>
            <w:tcW w:w="980" w:type="dxa"/>
            <w:vMerge/>
            <w:hideMark/>
          </w:tcPr>
          <w:p w:rsidR="00D15F03" w:rsidRPr="00D15F03" w:rsidRDefault="00D15F03" w:rsidP="00D15F03">
            <w:pPr>
              <w:jc w:val="center"/>
              <w:rPr>
                <w:b/>
                <w:color w:val="auto"/>
                <w:lang w:val="ru"/>
              </w:rPr>
            </w:pPr>
          </w:p>
        </w:tc>
        <w:tc>
          <w:tcPr>
            <w:tcW w:w="1480" w:type="dxa"/>
            <w:hideMark/>
          </w:tcPr>
          <w:p w:rsidR="00D15F03" w:rsidRPr="00D15F03" w:rsidRDefault="00D15F03">
            <w:pPr>
              <w:jc w:val="center"/>
              <w:rPr>
                <w:b/>
                <w:color w:val="auto"/>
                <w:lang w:val="ru"/>
              </w:rPr>
            </w:pPr>
            <w:r w:rsidRPr="00D15F03">
              <w:rPr>
                <w:b/>
                <w:color w:val="auto"/>
                <w:lang w:val="ru"/>
              </w:rPr>
              <w:t>на единицу измерения</w:t>
            </w:r>
          </w:p>
        </w:tc>
      </w:tr>
      <w:tr w:rsidR="00D15F03" w:rsidRPr="00D15F03" w:rsidTr="00D15F03">
        <w:trPr>
          <w:trHeight w:val="270"/>
        </w:trPr>
        <w:tc>
          <w:tcPr>
            <w:tcW w:w="1020" w:type="dxa"/>
            <w:noWrap/>
            <w:hideMark/>
          </w:tcPr>
          <w:p w:rsidR="00D15F03" w:rsidRPr="00D15F03" w:rsidRDefault="00D15F03">
            <w:pPr>
              <w:jc w:val="center"/>
              <w:rPr>
                <w:b/>
                <w:color w:val="auto"/>
                <w:lang w:val="ru"/>
              </w:rPr>
            </w:pPr>
            <w:r w:rsidRPr="00D15F03">
              <w:rPr>
                <w:b/>
                <w:color w:val="auto"/>
                <w:lang w:val="ru"/>
              </w:rPr>
              <w:t>1</w:t>
            </w:r>
          </w:p>
        </w:tc>
        <w:tc>
          <w:tcPr>
            <w:tcW w:w="7280" w:type="dxa"/>
            <w:noWrap/>
            <w:hideMark/>
          </w:tcPr>
          <w:p w:rsidR="00D15F03" w:rsidRPr="00D15F03" w:rsidRDefault="00D15F03">
            <w:pPr>
              <w:jc w:val="center"/>
              <w:rPr>
                <w:b/>
                <w:color w:val="auto"/>
                <w:lang w:val="ru"/>
              </w:rPr>
            </w:pPr>
            <w:r w:rsidRPr="00D15F03">
              <w:rPr>
                <w:b/>
                <w:color w:val="auto"/>
                <w:lang w:val="ru"/>
              </w:rPr>
              <w:t>3</w:t>
            </w:r>
          </w:p>
        </w:tc>
        <w:tc>
          <w:tcPr>
            <w:tcW w:w="980" w:type="dxa"/>
            <w:noWrap/>
            <w:hideMark/>
          </w:tcPr>
          <w:p w:rsidR="00D15F03" w:rsidRPr="00D15F03" w:rsidRDefault="00D15F03">
            <w:pPr>
              <w:jc w:val="center"/>
              <w:rPr>
                <w:b/>
                <w:color w:val="auto"/>
                <w:lang w:val="ru"/>
              </w:rPr>
            </w:pPr>
            <w:r w:rsidRPr="00D15F03">
              <w:rPr>
                <w:b/>
                <w:color w:val="auto"/>
                <w:lang w:val="ru"/>
              </w:rPr>
              <w:t>4</w:t>
            </w:r>
          </w:p>
        </w:tc>
        <w:tc>
          <w:tcPr>
            <w:tcW w:w="1480" w:type="dxa"/>
            <w:noWrap/>
            <w:hideMark/>
          </w:tcPr>
          <w:p w:rsidR="00D15F03" w:rsidRPr="00D15F03" w:rsidRDefault="00D15F03">
            <w:pPr>
              <w:jc w:val="center"/>
              <w:rPr>
                <w:b/>
                <w:color w:val="auto"/>
                <w:lang w:val="ru"/>
              </w:rPr>
            </w:pPr>
            <w:r w:rsidRPr="00D15F03">
              <w:rPr>
                <w:b/>
                <w:color w:val="auto"/>
                <w:lang w:val="ru"/>
              </w:rPr>
              <w:t>5</w:t>
            </w:r>
          </w:p>
        </w:tc>
      </w:tr>
      <w:tr w:rsidR="00D15F03" w:rsidRPr="00D15F03" w:rsidTr="00D15F03">
        <w:trPr>
          <w:trHeight w:val="300"/>
        </w:trPr>
        <w:tc>
          <w:tcPr>
            <w:tcW w:w="10760" w:type="dxa"/>
            <w:gridSpan w:val="4"/>
            <w:hideMark/>
          </w:tcPr>
          <w:p w:rsidR="00D15F03" w:rsidRPr="00D15F03" w:rsidRDefault="00D15F03" w:rsidP="00D15F03">
            <w:pPr>
              <w:jc w:val="center"/>
              <w:rPr>
                <w:b/>
                <w:bCs/>
                <w:color w:val="auto"/>
                <w:lang w:val="ru"/>
              </w:rPr>
            </w:pPr>
            <w:r w:rsidRPr="00D15F03">
              <w:rPr>
                <w:b/>
                <w:bCs/>
                <w:color w:val="auto"/>
                <w:lang w:val="ru"/>
              </w:rPr>
              <w:t>Раздел 1. Строительные работы (ЭЗС)</w:t>
            </w:r>
          </w:p>
        </w:tc>
      </w:tr>
      <w:tr w:rsidR="00D15F03" w:rsidRPr="00D15F03" w:rsidTr="00D15F03">
        <w:trPr>
          <w:trHeight w:val="690"/>
        </w:trPr>
        <w:tc>
          <w:tcPr>
            <w:tcW w:w="1020" w:type="dxa"/>
            <w:hideMark/>
          </w:tcPr>
          <w:p w:rsidR="00D15F03" w:rsidRPr="00D15F03" w:rsidRDefault="00D15F03">
            <w:pPr>
              <w:jc w:val="center"/>
              <w:rPr>
                <w:b/>
                <w:bCs/>
                <w:color w:val="auto"/>
                <w:lang w:val="ru"/>
              </w:rPr>
            </w:pPr>
            <w:r w:rsidRPr="00D15F03">
              <w:rPr>
                <w:b/>
                <w:bCs/>
                <w:color w:val="auto"/>
                <w:lang w:val="ru"/>
              </w:rPr>
              <w:t>1</w:t>
            </w:r>
          </w:p>
        </w:tc>
        <w:tc>
          <w:tcPr>
            <w:tcW w:w="7280" w:type="dxa"/>
            <w:hideMark/>
          </w:tcPr>
          <w:p w:rsidR="00D15F03" w:rsidRPr="00D15F03" w:rsidRDefault="00D15F03" w:rsidP="00D15F03">
            <w:pPr>
              <w:jc w:val="center"/>
              <w:rPr>
                <w:b/>
                <w:bCs/>
                <w:color w:val="auto"/>
                <w:lang w:val="ru"/>
              </w:rPr>
            </w:pPr>
            <w:r w:rsidRPr="00D15F03">
              <w:rPr>
                <w:b/>
                <w:bCs/>
                <w:color w:val="auto"/>
                <w:lang w:val="ru"/>
              </w:rPr>
              <w:t>Разработка грунта вручную в траншеях шириной более 2 м и котлованах площадью сечения до 5 м</w:t>
            </w:r>
            <w:proofErr w:type="gramStart"/>
            <w:r w:rsidRPr="00D15F03">
              <w:rPr>
                <w:b/>
                <w:bCs/>
                <w:color w:val="auto"/>
                <w:lang w:val="ru"/>
              </w:rPr>
              <w:t>2</w:t>
            </w:r>
            <w:proofErr w:type="gramEnd"/>
            <w:r w:rsidRPr="00D15F03">
              <w:rPr>
                <w:b/>
                <w:bCs/>
                <w:color w:val="auto"/>
                <w:lang w:val="ru"/>
              </w:rPr>
              <w:t xml:space="preserve"> с креплениями, глубина траншей и котлованов: до 2 м, группа грунтов 2</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0,0055</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2</w:t>
            </w:r>
          </w:p>
        </w:tc>
        <w:tc>
          <w:tcPr>
            <w:tcW w:w="7280" w:type="dxa"/>
            <w:hideMark/>
          </w:tcPr>
          <w:p w:rsidR="00D15F03" w:rsidRPr="00D15F03" w:rsidRDefault="00D15F03" w:rsidP="00D15F03">
            <w:pPr>
              <w:jc w:val="center"/>
              <w:rPr>
                <w:b/>
                <w:bCs/>
                <w:color w:val="auto"/>
                <w:lang w:val="ru"/>
              </w:rPr>
            </w:pPr>
            <w:r w:rsidRPr="00D15F03">
              <w:rPr>
                <w:b/>
                <w:bCs/>
                <w:color w:val="auto"/>
                <w:lang w:val="ru"/>
              </w:rPr>
              <w:t>Погрузка вручную неуплотненного грунта из штабелей и отвалов в транспортные средства, группа грунтов: 1</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0,0055</w:t>
            </w:r>
          </w:p>
        </w:tc>
      </w:tr>
      <w:tr w:rsidR="00D15F03" w:rsidRPr="00D15F03" w:rsidTr="00D15F03">
        <w:trPr>
          <w:trHeight w:val="1170"/>
        </w:trPr>
        <w:tc>
          <w:tcPr>
            <w:tcW w:w="1020" w:type="dxa"/>
            <w:hideMark/>
          </w:tcPr>
          <w:p w:rsidR="00D15F03" w:rsidRPr="00D15F03" w:rsidRDefault="00D15F03">
            <w:pPr>
              <w:jc w:val="center"/>
              <w:rPr>
                <w:b/>
                <w:bCs/>
                <w:color w:val="auto"/>
                <w:lang w:val="ru"/>
              </w:rPr>
            </w:pPr>
            <w:r w:rsidRPr="00D15F03">
              <w:rPr>
                <w:b/>
                <w:bCs/>
                <w:color w:val="auto"/>
                <w:lang w:val="ru"/>
              </w:rPr>
              <w:t>3</w:t>
            </w:r>
          </w:p>
        </w:tc>
        <w:tc>
          <w:tcPr>
            <w:tcW w:w="7280" w:type="dxa"/>
            <w:hideMark/>
          </w:tcPr>
          <w:p w:rsidR="00D15F03" w:rsidRPr="00D15F03" w:rsidRDefault="00D15F03" w:rsidP="00D15F03">
            <w:pPr>
              <w:jc w:val="center"/>
              <w:rPr>
                <w:b/>
                <w:bCs/>
                <w:color w:val="auto"/>
                <w:lang w:val="ru"/>
              </w:rPr>
            </w:pPr>
            <w:r w:rsidRPr="00D15F03">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80" w:type="dxa"/>
            <w:hideMark/>
          </w:tcPr>
          <w:p w:rsidR="00D15F03" w:rsidRPr="00D15F03" w:rsidRDefault="00D15F03">
            <w:pPr>
              <w:jc w:val="center"/>
              <w:rPr>
                <w:b/>
                <w:bCs/>
                <w:color w:val="auto"/>
                <w:lang w:val="ru"/>
              </w:rPr>
            </w:pPr>
            <w:r w:rsidRPr="00D15F03">
              <w:rPr>
                <w:b/>
                <w:bCs/>
                <w:color w:val="auto"/>
                <w:lang w:val="ru"/>
              </w:rPr>
              <w:t>т</w:t>
            </w:r>
          </w:p>
        </w:tc>
        <w:tc>
          <w:tcPr>
            <w:tcW w:w="1480" w:type="dxa"/>
            <w:hideMark/>
          </w:tcPr>
          <w:p w:rsidR="00D15F03" w:rsidRPr="00D15F03" w:rsidRDefault="00D15F03">
            <w:pPr>
              <w:jc w:val="center"/>
              <w:rPr>
                <w:b/>
                <w:bCs/>
                <w:color w:val="auto"/>
                <w:lang w:val="ru"/>
              </w:rPr>
            </w:pPr>
            <w:r w:rsidRPr="00D15F03">
              <w:rPr>
                <w:b/>
                <w:bCs/>
                <w:color w:val="auto"/>
                <w:lang w:val="ru"/>
              </w:rPr>
              <w:t>0,9625</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4</w:t>
            </w:r>
          </w:p>
        </w:tc>
        <w:tc>
          <w:tcPr>
            <w:tcW w:w="7280" w:type="dxa"/>
            <w:hideMark/>
          </w:tcPr>
          <w:p w:rsidR="00D15F03" w:rsidRPr="00D15F03" w:rsidRDefault="00D15F03" w:rsidP="00D15F03">
            <w:pPr>
              <w:jc w:val="center"/>
              <w:rPr>
                <w:b/>
                <w:bCs/>
                <w:color w:val="auto"/>
                <w:lang w:val="ru"/>
              </w:rPr>
            </w:pPr>
            <w:r w:rsidRPr="00D15F03">
              <w:rPr>
                <w:b/>
                <w:bCs/>
                <w:color w:val="auto"/>
                <w:lang w:val="ru"/>
              </w:rPr>
              <w:t>Уплотнение грунта пневматическими трамбовками, группа грунтов: 1-2</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0,002</w:t>
            </w:r>
          </w:p>
        </w:tc>
      </w:tr>
      <w:tr w:rsidR="00D15F03" w:rsidRPr="00D15F03" w:rsidTr="00D15F03">
        <w:trPr>
          <w:trHeight w:val="300"/>
        </w:trPr>
        <w:tc>
          <w:tcPr>
            <w:tcW w:w="1020" w:type="dxa"/>
            <w:hideMark/>
          </w:tcPr>
          <w:p w:rsidR="00D15F03" w:rsidRPr="00D15F03" w:rsidRDefault="00D15F03">
            <w:pPr>
              <w:jc w:val="center"/>
              <w:rPr>
                <w:b/>
                <w:bCs/>
                <w:color w:val="auto"/>
                <w:lang w:val="ru"/>
              </w:rPr>
            </w:pPr>
            <w:r w:rsidRPr="00D15F03">
              <w:rPr>
                <w:b/>
                <w:bCs/>
                <w:color w:val="auto"/>
                <w:lang w:val="ru"/>
              </w:rPr>
              <w:t>5</w:t>
            </w:r>
          </w:p>
        </w:tc>
        <w:tc>
          <w:tcPr>
            <w:tcW w:w="7280" w:type="dxa"/>
            <w:hideMark/>
          </w:tcPr>
          <w:p w:rsidR="00D15F03" w:rsidRPr="00D15F03" w:rsidRDefault="00D15F03" w:rsidP="00D15F03">
            <w:pPr>
              <w:jc w:val="center"/>
              <w:rPr>
                <w:b/>
                <w:bCs/>
                <w:color w:val="auto"/>
                <w:lang w:val="ru"/>
              </w:rPr>
            </w:pPr>
            <w:r w:rsidRPr="00D15F03">
              <w:rPr>
                <w:b/>
                <w:bCs/>
                <w:color w:val="auto"/>
                <w:lang w:val="ru"/>
              </w:rPr>
              <w:t>Устройство подстилающих слоев: щебеночных</w:t>
            </w:r>
          </w:p>
        </w:tc>
        <w:tc>
          <w:tcPr>
            <w:tcW w:w="980" w:type="dxa"/>
            <w:hideMark/>
          </w:tcPr>
          <w:p w:rsidR="00D15F03" w:rsidRPr="00D15F03" w:rsidRDefault="00D15F03">
            <w:pPr>
              <w:jc w:val="center"/>
              <w:rPr>
                <w:b/>
                <w:bCs/>
                <w:color w:val="auto"/>
                <w:lang w:val="ru"/>
              </w:rPr>
            </w:pPr>
            <w:r w:rsidRPr="00D15F03">
              <w:rPr>
                <w:b/>
                <w:bCs/>
                <w:color w:val="auto"/>
                <w:lang w:val="ru"/>
              </w:rPr>
              <w:t>м3</w:t>
            </w:r>
          </w:p>
        </w:tc>
        <w:tc>
          <w:tcPr>
            <w:tcW w:w="1480" w:type="dxa"/>
            <w:hideMark/>
          </w:tcPr>
          <w:p w:rsidR="00D15F03" w:rsidRPr="00D15F03" w:rsidRDefault="00D15F03">
            <w:pPr>
              <w:jc w:val="center"/>
              <w:rPr>
                <w:b/>
                <w:bCs/>
                <w:color w:val="auto"/>
                <w:lang w:val="ru"/>
              </w:rPr>
            </w:pPr>
            <w:r w:rsidRPr="00D15F03">
              <w:rPr>
                <w:b/>
                <w:bCs/>
                <w:color w:val="auto"/>
                <w:lang w:val="ru"/>
              </w:rPr>
              <w:t>0,1</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6</w:t>
            </w:r>
          </w:p>
        </w:tc>
        <w:tc>
          <w:tcPr>
            <w:tcW w:w="7280" w:type="dxa"/>
            <w:hideMark/>
          </w:tcPr>
          <w:p w:rsidR="00D15F03" w:rsidRPr="00D15F03" w:rsidRDefault="00D15F03" w:rsidP="00D15F03">
            <w:pPr>
              <w:jc w:val="center"/>
              <w:rPr>
                <w:b/>
                <w:bCs/>
                <w:color w:val="auto"/>
                <w:lang w:val="ru"/>
              </w:rPr>
            </w:pPr>
            <w:r w:rsidRPr="00D15F03">
              <w:rPr>
                <w:b/>
                <w:bCs/>
                <w:color w:val="auto"/>
                <w:lang w:val="ru"/>
              </w:rPr>
              <w:t>Щебень из гравия для строительных работ М 800, фракция 20-40 мм</w:t>
            </w:r>
          </w:p>
        </w:tc>
        <w:tc>
          <w:tcPr>
            <w:tcW w:w="980" w:type="dxa"/>
            <w:hideMark/>
          </w:tcPr>
          <w:p w:rsidR="00D15F03" w:rsidRPr="00D15F03" w:rsidRDefault="00D15F03">
            <w:pPr>
              <w:jc w:val="center"/>
              <w:rPr>
                <w:b/>
                <w:bCs/>
                <w:color w:val="auto"/>
                <w:lang w:val="ru"/>
              </w:rPr>
            </w:pPr>
            <w:r w:rsidRPr="00D15F03">
              <w:rPr>
                <w:b/>
                <w:bCs/>
                <w:color w:val="auto"/>
                <w:lang w:val="ru"/>
              </w:rPr>
              <w:t>м3</w:t>
            </w:r>
          </w:p>
        </w:tc>
        <w:tc>
          <w:tcPr>
            <w:tcW w:w="1480" w:type="dxa"/>
            <w:hideMark/>
          </w:tcPr>
          <w:p w:rsidR="00D15F03" w:rsidRPr="00D15F03" w:rsidRDefault="00D15F03">
            <w:pPr>
              <w:jc w:val="center"/>
              <w:rPr>
                <w:b/>
                <w:bCs/>
                <w:color w:val="auto"/>
                <w:lang w:val="ru"/>
              </w:rPr>
            </w:pPr>
            <w:r w:rsidRPr="00D15F03">
              <w:rPr>
                <w:b/>
                <w:bCs/>
                <w:color w:val="auto"/>
                <w:lang w:val="ru"/>
              </w:rPr>
              <w:t>0,13</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7</w:t>
            </w:r>
          </w:p>
        </w:tc>
        <w:tc>
          <w:tcPr>
            <w:tcW w:w="7280" w:type="dxa"/>
            <w:hideMark/>
          </w:tcPr>
          <w:p w:rsidR="00D15F03" w:rsidRPr="00D15F03" w:rsidRDefault="00D15F03" w:rsidP="00D15F03">
            <w:pPr>
              <w:jc w:val="center"/>
              <w:rPr>
                <w:b/>
                <w:bCs/>
                <w:color w:val="auto"/>
                <w:lang w:val="ru"/>
              </w:rPr>
            </w:pPr>
            <w:r w:rsidRPr="00D15F03">
              <w:rPr>
                <w:b/>
                <w:bCs/>
                <w:color w:val="auto"/>
                <w:lang w:val="ru"/>
              </w:rPr>
              <w:t>Устройство гидроизоляции обмазочной: в один слой толщиной 2 мм</w:t>
            </w:r>
          </w:p>
        </w:tc>
        <w:tc>
          <w:tcPr>
            <w:tcW w:w="980" w:type="dxa"/>
            <w:hideMark/>
          </w:tcPr>
          <w:p w:rsidR="00D15F03" w:rsidRPr="00D15F03" w:rsidRDefault="00D15F03">
            <w:pPr>
              <w:jc w:val="center"/>
              <w:rPr>
                <w:b/>
                <w:bCs/>
                <w:color w:val="auto"/>
                <w:lang w:val="ru"/>
              </w:rPr>
            </w:pPr>
            <w:r w:rsidRPr="00D15F03">
              <w:rPr>
                <w:b/>
                <w:bCs/>
                <w:color w:val="auto"/>
                <w:lang w:val="ru"/>
              </w:rPr>
              <w:t>100 м</w:t>
            </w:r>
            <w:proofErr w:type="gramStart"/>
            <w:r w:rsidRPr="00D15F03">
              <w:rPr>
                <w:b/>
                <w:bCs/>
                <w:color w:val="auto"/>
                <w:lang w:val="ru"/>
              </w:rPr>
              <w:t>2</w:t>
            </w:r>
            <w:proofErr w:type="gramEnd"/>
          </w:p>
        </w:tc>
        <w:tc>
          <w:tcPr>
            <w:tcW w:w="1480" w:type="dxa"/>
            <w:hideMark/>
          </w:tcPr>
          <w:p w:rsidR="00D15F03" w:rsidRPr="00D15F03" w:rsidRDefault="00D15F03">
            <w:pPr>
              <w:jc w:val="center"/>
              <w:rPr>
                <w:b/>
                <w:bCs/>
                <w:color w:val="auto"/>
                <w:lang w:val="ru"/>
              </w:rPr>
            </w:pPr>
            <w:r w:rsidRPr="00D15F03">
              <w:rPr>
                <w:b/>
                <w:bCs/>
                <w:color w:val="auto"/>
                <w:lang w:val="ru"/>
              </w:rPr>
              <w:t>0,01</w:t>
            </w:r>
          </w:p>
        </w:tc>
      </w:tr>
      <w:tr w:rsidR="00D15F03" w:rsidRPr="00D15F03" w:rsidTr="00D15F03">
        <w:trPr>
          <w:trHeight w:val="300"/>
        </w:trPr>
        <w:tc>
          <w:tcPr>
            <w:tcW w:w="1020" w:type="dxa"/>
            <w:hideMark/>
          </w:tcPr>
          <w:p w:rsidR="00D15F03" w:rsidRPr="00D15F03" w:rsidRDefault="00D15F03">
            <w:pPr>
              <w:jc w:val="center"/>
              <w:rPr>
                <w:b/>
                <w:bCs/>
                <w:color w:val="auto"/>
                <w:lang w:val="ru"/>
              </w:rPr>
            </w:pPr>
            <w:r w:rsidRPr="00D15F03">
              <w:rPr>
                <w:b/>
                <w:bCs/>
                <w:color w:val="auto"/>
                <w:lang w:val="ru"/>
              </w:rPr>
              <w:t>8</w:t>
            </w:r>
          </w:p>
        </w:tc>
        <w:tc>
          <w:tcPr>
            <w:tcW w:w="7280" w:type="dxa"/>
            <w:hideMark/>
          </w:tcPr>
          <w:p w:rsidR="00D15F03" w:rsidRPr="00D15F03" w:rsidRDefault="00D15F03" w:rsidP="00D15F03">
            <w:pPr>
              <w:jc w:val="center"/>
              <w:rPr>
                <w:b/>
                <w:bCs/>
                <w:color w:val="auto"/>
                <w:lang w:val="ru"/>
              </w:rPr>
            </w:pPr>
            <w:r w:rsidRPr="00D15F03">
              <w:rPr>
                <w:b/>
                <w:bCs/>
                <w:color w:val="auto"/>
                <w:lang w:val="ru"/>
              </w:rPr>
              <w:t>Устройство поясов: в опалубке</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0,005</w:t>
            </w:r>
          </w:p>
        </w:tc>
      </w:tr>
      <w:tr w:rsidR="00D15F03" w:rsidRPr="00D15F03" w:rsidTr="00D15F03">
        <w:trPr>
          <w:trHeight w:val="300"/>
        </w:trPr>
        <w:tc>
          <w:tcPr>
            <w:tcW w:w="1020" w:type="dxa"/>
            <w:hideMark/>
          </w:tcPr>
          <w:p w:rsidR="00D15F03" w:rsidRPr="00D15F03" w:rsidRDefault="00D15F03">
            <w:pPr>
              <w:jc w:val="center"/>
              <w:rPr>
                <w:b/>
                <w:bCs/>
                <w:color w:val="auto"/>
                <w:lang w:val="ru"/>
              </w:rPr>
            </w:pPr>
            <w:r w:rsidRPr="00D15F03">
              <w:rPr>
                <w:b/>
                <w:bCs/>
                <w:color w:val="auto"/>
                <w:lang w:val="ru"/>
              </w:rPr>
              <w:t>9</w:t>
            </w:r>
          </w:p>
        </w:tc>
        <w:tc>
          <w:tcPr>
            <w:tcW w:w="7280" w:type="dxa"/>
            <w:hideMark/>
          </w:tcPr>
          <w:p w:rsidR="00D15F03" w:rsidRPr="00D15F03" w:rsidRDefault="00D15F03" w:rsidP="00D15F03">
            <w:pPr>
              <w:jc w:val="center"/>
              <w:rPr>
                <w:b/>
                <w:bCs/>
                <w:color w:val="auto"/>
                <w:lang w:val="ru"/>
              </w:rPr>
            </w:pPr>
            <w:r w:rsidRPr="00D15F03">
              <w:rPr>
                <w:b/>
                <w:bCs/>
                <w:color w:val="auto"/>
                <w:lang w:val="ru"/>
              </w:rPr>
              <w:t>Смеси бетонные тяжелого бетона (БСТ), класс В20 (М250)</w:t>
            </w:r>
          </w:p>
        </w:tc>
        <w:tc>
          <w:tcPr>
            <w:tcW w:w="980" w:type="dxa"/>
            <w:hideMark/>
          </w:tcPr>
          <w:p w:rsidR="00D15F03" w:rsidRPr="00D15F03" w:rsidRDefault="00D15F03">
            <w:pPr>
              <w:jc w:val="center"/>
              <w:rPr>
                <w:b/>
                <w:bCs/>
                <w:color w:val="auto"/>
                <w:lang w:val="ru"/>
              </w:rPr>
            </w:pPr>
            <w:r w:rsidRPr="00D15F03">
              <w:rPr>
                <w:b/>
                <w:bCs/>
                <w:color w:val="auto"/>
                <w:lang w:val="ru"/>
              </w:rPr>
              <w:t>м3</w:t>
            </w:r>
          </w:p>
        </w:tc>
        <w:tc>
          <w:tcPr>
            <w:tcW w:w="1480" w:type="dxa"/>
            <w:hideMark/>
          </w:tcPr>
          <w:p w:rsidR="00D15F03" w:rsidRPr="00D15F03" w:rsidRDefault="00D15F03">
            <w:pPr>
              <w:jc w:val="center"/>
              <w:rPr>
                <w:b/>
                <w:bCs/>
                <w:color w:val="auto"/>
                <w:lang w:val="ru"/>
              </w:rPr>
            </w:pPr>
            <w:r w:rsidRPr="00D15F03">
              <w:rPr>
                <w:b/>
                <w:bCs/>
                <w:color w:val="auto"/>
                <w:lang w:val="ru"/>
              </w:rPr>
              <w:t>0,5075</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10</w:t>
            </w:r>
          </w:p>
        </w:tc>
        <w:tc>
          <w:tcPr>
            <w:tcW w:w="7280" w:type="dxa"/>
            <w:hideMark/>
          </w:tcPr>
          <w:p w:rsidR="00D15F03" w:rsidRPr="00D15F03" w:rsidRDefault="00D15F03" w:rsidP="00D15F03">
            <w:pPr>
              <w:jc w:val="center"/>
              <w:rPr>
                <w:b/>
                <w:bCs/>
                <w:color w:val="auto"/>
                <w:lang w:val="ru"/>
              </w:rPr>
            </w:pPr>
            <w:r w:rsidRPr="00D15F03">
              <w:rPr>
                <w:b/>
                <w:bCs/>
                <w:color w:val="auto"/>
                <w:lang w:val="ru"/>
              </w:rPr>
              <w:t>Сталь арматурная горячекатаная гладкая, класс A-I, диаметр 6-22 мм</w:t>
            </w:r>
          </w:p>
        </w:tc>
        <w:tc>
          <w:tcPr>
            <w:tcW w:w="980" w:type="dxa"/>
            <w:hideMark/>
          </w:tcPr>
          <w:p w:rsidR="00D15F03" w:rsidRPr="00D15F03" w:rsidRDefault="00D15F03">
            <w:pPr>
              <w:jc w:val="center"/>
              <w:rPr>
                <w:b/>
                <w:bCs/>
                <w:color w:val="auto"/>
                <w:lang w:val="ru"/>
              </w:rPr>
            </w:pPr>
            <w:r w:rsidRPr="00D15F03">
              <w:rPr>
                <w:b/>
                <w:bCs/>
                <w:color w:val="auto"/>
                <w:lang w:val="ru"/>
              </w:rPr>
              <w:t>т</w:t>
            </w:r>
          </w:p>
        </w:tc>
        <w:tc>
          <w:tcPr>
            <w:tcW w:w="1480" w:type="dxa"/>
            <w:hideMark/>
          </w:tcPr>
          <w:p w:rsidR="00D15F03" w:rsidRPr="00D15F03" w:rsidRDefault="00D15F03">
            <w:pPr>
              <w:jc w:val="center"/>
              <w:rPr>
                <w:b/>
                <w:bCs/>
                <w:color w:val="auto"/>
                <w:lang w:val="ru"/>
              </w:rPr>
            </w:pPr>
            <w:r w:rsidRPr="00D15F03">
              <w:rPr>
                <w:b/>
                <w:bCs/>
                <w:color w:val="auto"/>
                <w:lang w:val="ru"/>
              </w:rPr>
              <w:t>0,0625</w:t>
            </w:r>
          </w:p>
        </w:tc>
      </w:tr>
      <w:tr w:rsidR="00D15F03" w:rsidRPr="00D15F03" w:rsidTr="00D15F03">
        <w:trPr>
          <w:trHeight w:val="690"/>
        </w:trPr>
        <w:tc>
          <w:tcPr>
            <w:tcW w:w="1020" w:type="dxa"/>
            <w:hideMark/>
          </w:tcPr>
          <w:p w:rsidR="00D15F03" w:rsidRPr="00D15F03" w:rsidRDefault="00D15F03">
            <w:pPr>
              <w:jc w:val="center"/>
              <w:rPr>
                <w:b/>
                <w:bCs/>
                <w:color w:val="auto"/>
                <w:lang w:val="ru"/>
              </w:rPr>
            </w:pPr>
            <w:r w:rsidRPr="00D15F03">
              <w:rPr>
                <w:b/>
                <w:bCs/>
                <w:color w:val="auto"/>
                <w:lang w:val="ru"/>
              </w:rPr>
              <w:t>11</w:t>
            </w:r>
          </w:p>
        </w:tc>
        <w:tc>
          <w:tcPr>
            <w:tcW w:w="7280" w:type="dxa"/>
            <w:hideMark/>
          </w:tcPr>
          <w:p w:rsidR="00D15F03" w:rsidRPr="00D15F03" w:rsidRDefault="00D15F03" w:rsidP="00D15F03">
            <w:pPr>
              <w:jc w:val="center"/>
              <w:rPr>
                <w:b/>
                <w:bCs/>
                <w:color w:val="auto"/>
                <w:lang w:val="ru"/>
              </w:rPr>
            </w:pPr>
            <w:r w:rsidRPr="00D15F03">
              <w:rPr>
                <w:b/>
                <w:bCs/>
                <w:color w:val="auto"/>
                <w:lang w:val="ru"/>
              </w:rPr>
              <w:t xml:space="preserve">Доска обрезная </w:t>
            </w:r>
            <w:proofErr w:type="spellStart"/>
            <w:r w:rsidRPr="00D15F03">
              <w:rPr>
                <w:b/>
                <w:bCs/>
                <w:color w:val="auto"/>
                <w:lang w:val="ru"/>
              </w:rPr>
              <w:t>антисептированная</w:t>
            </w:r>
            <w:proofErr w:type="spellEnd"/>
            <w:r w:rsidRPr="00D15F03">
              <w:rPr>
                <w:b/>
                <w:bCs/>
                <w:color w:val="auto"/>
                <w:lang w:val="ru"/>
              </w:rPr>
              <w:t>, естественной влажности, длина 4-6 м, ширина 150 мм, толщина 40 мм, сорт II</w:t>
            </w:r>
          </w:p>
        </w:tc>
        <w:tc>
          <w:tcPr>
            <w:tcW w:w="980" w:type="dxa"/>
            <w:hideMark/>
          </w:tcPr>
          <w:p w:rsidR="00D15F03" w:rsidRPr="00D15F03" w:rsidRDefault="00D15F03">
            <w:pPr>
              <w:jc w:val="center"/>
              <w:rPr>
                <w:b/>
                <w:bCs/>
                <w:color w:val="auto"/>
                <w:lang w:val="ru"/>
              </w:rPr>
            </w:pPr>
            <w:r w:rsidRPr="00D15F03">
              <w:rPr>
                <w:b/>
                <w:bCs/>
                <w:color w:val="auto"/>
                <w:lang w:val="ru"/>
              </w:rPr>
              <w:t>м3</w:t>
            </w:r>
          </w:p>
        </w:tc>
        <w:tc>
          <w:tcPr>
            <w:tcW w:w="1480" w:type="dxa"/>
            <w:hideMark/>
          </w:tcPr>
          <w:p w:rsidR="00D15F03" w:rsidRPr="00D15F03" w:rsidRDefault="00D15F03">
            <w:pPr>
              <w:jc w:val="center"/>
              <w:rPr>
                <w:b/>
                <w:bCs/>
                <w:color w:val="auto"/>
                <w:lang w:val="ru"/>
              </w:rPr>
            </w:pPr>
            <w:r w:rsidRPr="00D15F03">
              <w:rPr>
                <w:b/>
                <w:bCs/>
                <w:color w:val="auto"/>
                <w:lang w:val="ru"/>
              </w:rPr>
              <w:t>0,1</w:t>
            </w:r>
          </w:p>
        </w:tc>
      </w:tr>
      <w:tr w:rsidR="00D15F03" w:rsidRPr="00D15F03" w:rsidTr="00D15F03">
        <w:trPr>
          <w:trHeight w:val="300"/>
        </w:trPr>
        <w:tc>
          <w:tcPr>
            <w:tcW w:w="1020" w:type="dxa"/>
            <w:hideMark/>
          </w:tcPr>
          <w:p w:rsidR="00D15F03" w:rsidRPr="00D15F03" w:rsidRDefault="00D15F03">
            <w:pPr>
              <w:jc w:val="center"/>
              <w:rPr>
                <w:b/>
                <w:bCs/>
                <w:color w:val="auto"/>
                <w:lang w:val="ru"/>
              </w:rPr>
            </w:pPr>
            <w:r w:rsidRPr="00D15F03">
              <w:rPr>
                <w:b/>
                <w:bCs/>
                <w:color w:val="auto"/>
                <w:lang w:val="ru"/>
              </w:rPr>
              <w:t>12</w:t>
            </w:r>
          </w:p>
        </w:tc>
        <w:tc>
          <w:tcPr>
            <w:tcW w:w="7280" w:type="dxa"/>
            <w:hideMark/>
          </w:tcPr>
          <w:p w:rsidR="00D15F03" w:rsidRPr="00D15F03" w:rsidRDefault="00D15F03" w:rsidP="00D15F03">
            <w:pPr>
              <w:jc w:val="center"/>
              <w:rPr>
                <w:b/>
                <w:bCs/>
                <w:color w:val="auto"/>
                <w:lang w:val="ru"/>
              </w:rPr>
            </w:pPr>
            <w:r w:rsidRPr="00D15F03">
              <w:rPr>
                <w:b/>
                <w:bCs/>
                <w:color w:val="auto"/>
                <w:lang w:val="ru"/>
              </w:rPr>
              <w:t>Устройство бетонной подготовки</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0,003</w:t>
            </w:r>
          </w:p>
        </w:tc>
      </w:tr>
      <w:tr w:rsidR="00D15F03" w:rsidRPr="00D15F03" w:rsidTr="00D15F03">
        <w:trPr>
          <w:trHeight w:val="300"/>
        </w:trPr>
        <w:tc>
          <w:tcPr>
            <w:tcW w:w="1020" w:type="dxa"/>
            <w:hideMark/>
          </w:tcPr>
          <w:p w:rsidR="00D15F03" w:rsidRPr="00D15F03" w:rsidRDefault="00D15F03">
            <w:pPr>
              <w:jc w:val="center"/>
              <w:rPr>
                <w:b/>
                <w:bCs/>
                <w:color w:val="auto"/>
                <w:lang w:val="ru"/>
              </w:rPr>
            </w:pPr>
            <w:r w:rsidRPr="00D15F03">
              <w:rPr>
                <w:b/>
                <w:bCs/>
                <w:color w:val="auto"/>
                <w:lang w:val="ru"/>
              </w:rPr>
              <w:t>13</w:t>
            </w:r>
          </w:p>
        </w:tc>
        <w:tc>
          <w:tcPr>
            <w:tcW w:w="7280" w:type="dxa"/>
            <w:hideMark/>
          </w:tcPr>
          <w:p w:rsidR="00D15F03" w:rsidRPr="00D15F03" w:rsidRDefault="00D15F03" w:rsidP="00D15F03">
            <w:pPr>
              <w:jc w:val="center"/>
              <w:rPr>
                <w:b/>
                <w:bCs/>
                <w:color w:val="auto"/>
                <w:lang w:val="ru"/>
              </w:rPr>
            </w:pPr>
            <w:r w:rsidRPr="00D15F03">
              <w:rPr>
                <w:b/>
                <w:bCs/>
                <w:color w:val="auto"/>
                <w:lang w:val="ru"/>
              </w:rPr>
              <w:t>Смеси бетонные тяжелого бетона (БСТ), класс В</w:t>
            </w:r>
            <w:proofErr w:type="gramStart"/>
            <w:r w:rsidRPr="00D15F03">
              <w:rPr>
                <w:b/>
                <w:bCs/>
                <w:color w:val="auto"/>
                <w:lang w:val="ru"/>
              </w:rPr>
              <w:t>7</w:t>
            </w:r>
            <w:proofErr w:type="gramEnd"/>
            <w:r w:rsidRPr="00D15F03">
              <w:rPr>
                <w:b/>
                <w:bCs/>
                <w:color w:val="auto"/>
                <w:lang w:val="ru"/>
              </w:rPr>
              <w:t>,5 (М100)</w:t>
            </w:r>
          </w:p>
        </w:tc>
        <w:tc>
          <w:tcPr>
            <w:tcW w:w="980" w:type="dxa"/>
            <w:hideMark/>
          </w:tcPr>
          <w:p w:rsidR="00D15F03" w:rsidRPr="00D15F03" w:rsidRDefault="00D15F03">
            <w:pPr>
              <w:jc w:val="center"/>
              <w:rPr>
                <w:b/>
                <w:bCs/>
                <w:color w:val="auto"/>
                <w:lang w:val="ru"/>
              </w:rPr>
            </w:pPr>
            <w:r w:rsidRPr="00D15F03">
              <w:rPr>
                <w:b/>
                <w:bCs/>
                <w:color w:val="auto"/>
                <w:lang w:val="ru"/>
              </w:rPr>
              <w:t>м3</w:t>
            </w:r>
          </w:p>
        </w:tc>
        <w:tc>
          <w:tcPr>
            <w:tcW w:w="1480" w:type="dxa"/>
            <w:hideMark/>
          </w:tcPr>
          <w:p w:rsidR="00D15F03" w:rsidRPr="00D15F03" w:rsidRDefault="00D15F03">
            <w:pPr>
              <w:jc w:val="center"/>
              <w:rPr>
                <w:b/>
                <w:bCs/>
                <w:color w:val="auto"/>
                <w:lang w:val="ru"/>
              </w:rPr>
            </w:pPr>
            <w:r w:rsidRPr="00D15F03">
              <w:rPr>
                <w:b/>
                <w:bCs/>
                <w:color w:val="auto"/>
                <w:lang w:val="ru"/>
              </w:rPr>
              <w:t>0,306</w:t>
            </w:r>
          </w:p>
        </w:tc>
      </w:tr>
      <w:tr w:rsidR="00D15F03" w:rsidRPr="00D15F03" w:rsidTr="00D15F03">
        <w:trPr>
          <w:trHeight w:val="690"/>
        </w:trPr>
        <w:tc>
          <w:tcPr>
            <w:tcW w:w="1020" w:type="dxa"/>
            <w:hideMark/>
          </w:tcPr>
          <w:p w:rsidR="00D15F03" w:rsidRPr="00D15F03" w:rsidRDefault="00D15F03">
            <w:pPr>
              <w:jc w:val="center"/>
              <w:rPr>
                <w:b/>
                <w:bCs/>
                <w:color w:val="auto"/>
                <w:lang w:val="ru"/>
              </w:rPr>
            </w:pPr>
            <w:r w:rsidRPr="00D15F03">
              <w:rPr>
                <w:b/>
                <w:bCs/>
                <w:color w:val="auto"/>
                <w:lang w:val="ru"/>
              </w:rPr>
              <w:t>14</w:t>
            </w:r>
          </w:p>
        </w:tc>
        <w:tc>
          <w:tcPr>
            <w:tcW w:w="7280" w:type="dxa"/>
            <w:hideMark/>
          </w:tcPr>
          <w:p w:rsidR="00D15F03" w:rsidRPr="00D15F03" w:rsidRDefault="00D15F03" w:rsidP="00D15F03">
            <w:pPr>
              <w:jc w:val="center"/>
              <w:rPr>
                <w:b/>
                <w:bCs/>
                <w:color w:val="auto"/>
                <w:lang w:val="ru"/>
              </w:rPr>
            </w:pPr>
            <w:r w:rsidRPr="00D15F03">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980" w:type="dxa"/>
            <w:hideMark/>
          </w:tcPr>
          <w:p w:rsidR="00D15F03" w:rsidRPr="00D15F03" w:rsidRDefault="00D15F03">
            <w:pPr>
              <w:jc w:val="center"/>
              <w:rPr>
                <w:b/>
                <w:bCs/>
                <w:color w:val="auto"/>
                <w:lang w:val="ru"/>
              </w:rPr>
            </w:pPr>
            <w:r w:rsidRPr="00D15F03">
              <w:rPr>
                <w:b/>
                <w:bCs/>
                <w:color w:val="auto"/>
                <w:lang w:val="ru"/>
              </w:rPr>
              <w:t>100 отверстий</w:t>
            </w:r>
          </w:p>
        </w:tc>
        <w:tc>
          <w:tcPr>
            <w:tcW w:w="1480" w:type="dxa"/>
            <w:hideMark/>
          </w:tcPr>
          <w:p w:rsidR="00D15F03" w:rsidRPr="00D15F03" w:rsidRDefault="00D15F03">
            <w:pPr>
              <w:jc w:val="center"/>
              <w:rPr>
                <w:b/>
                <w:bCs/>
                <w:color w:val="auto"/>
                <w:lang w:val="ru"/>
              </w:rPr>
            </w:pPr>
            <w:r w:rsidRPr="00D15F03">
              <w:rPr>
                <w:b/>
                <w:bCs/>
                <w:color w:val="auto"/>
                <w:lang w:val="ru"/>
              </w:rPr>
              <w:t>0,08</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15</w:t>
            </w:r>
          </w:p>
        </w:tc>
        <w:tc>
          <w:tcPr>
            <w:tcW w:w="7280" w:type="dxa"/>
            <w:hideMark/>
          </w:tcPr>
          <w:p w:rsidR="00D15F03" w:rsidRPr="00D15F03" w:rsidRDefault="00D15F03" w:rsidP="00D15F03">
            <w:pPr>
              <w:jc w:val="center"/>
              <w:rPr>
                <w:b/>
                <w:bCs/>
                <w:color w:val="auto"/>
                <w:lang w:val="ru"/>
              </w:rPr>
            </w:pPr>
            <w:r w:rsidRPr="00D15F03">
              <w:rPr>
                <w:b/>
                <w:bCs/>
                <w:color w:val="auto"/>
                <w:lang w:val="ru"/>
              </w:rPr>
              <w:t>Установка анкерных болтов: при бетонировании на поддерживающие конструкции</w:t>
            </w:r>
          </w:p>
        </w:tc>
        <w:tc>
          <w:tcPr>
            <w:tcW w:w="980" w:type="dxa"/>
            <w:hideMark/>
          </w:tcPr>
          <w:p w:rsidR="00D15F03" w:rsidRPr="00D15F03" w:rsidRDefault="00D15F03">
            <w:pPr>
              <w:jc w:val="center"/>
              <w:rPr>
                <w:b/>
                <w:bCs/>
                <w:color w:val="auto"/>
                <w:lang w:val="ru"/>
              </w:rPr>
            </w:pPr>
            <w:r w:rsidRPr="00D15F03">
              <w:rPr>
                <w:b/>
                <w:bCs/>
                <w:color w:val="auto"/>
                <w:lang w:val="ru"/>
              </w:rPr>
              <w:t>т</w:t>
            </w:r>
          </w:p>
        </w:tc>
        <w:tc>
          <w:tcPr>
            <w:tcW w:w="1480" w:type="dxa"/>
            <w:hideMark/>
          </w:tcPr>
          <w:p w:rsidR="00D15F03" w:rsidRPr="00D15F03" w:rsidRDefault="00D15F03">
            <w:pPr>
              <w:jc w:val="center"/>
              <w:rPr>
                <w:b/>
                <w:bCs/>
                <w:color w:val="auto"/>
                <w:lang w:val="ru"/>
              </w:rPr>
            </w:pPr>
            <w:r w:rsidRPr="00D15F03">
              <w:rPr>
                <w:b/>
                <w:bCs/>
                <w:color w:val="auto"/>
                <w:lang w:val="ru"/>
              </w:rPr>
              <w:t>0,00028</w:t>
            </w:r>
          </w:p>
        </w:tc>
      </w:tr>
      <w:tr w:rsidR="00D15F03" w:rsidRPr="00D15F03" w:rsidTr="00D15F03">
        <w:trPr>
          <w:trHeight w:val="690"/>
        </w:trPr>
        <w:tc>
          <w:tcPr>
            <w:tcW w:w="1020" w:type="dxa"/>
            <w:hideMark/>
          </w:tcPr>
          <w:p w:rsidR="00D15F03" w:rsidRPr="00D15F03" w:rsidRDefault="00D15F03">
            <w:pPr>
              <w:jc w:val="center"/>
              <w:rPr>
                <w:b/>
                <w:bCs/>
                <w:color w:val="auto"/>
                <w:lang w:val="ru"/>
              </w:rPr>
            </w:pPr>
            <w:r w:rsidRPr="00D15F03">
              <w:rPr>
                <w:b/>
                <w:bCs/>
                <w:color w:val="auto"/>
                <w:lang w:val="ru"/>
              </w:rPr>
              <w:t>16</w:t>
            </w:r>
          </w:p>
        </w:tc>
        <w:tc>
          <w:tcPr>
            <w:tcW w:w="7280" w:type="dxa"/>
            <w:hideMark/>
          </w:tcPr>
          <w:p w:rsidR="00D15F03" w:rsidRPr="00D15F03" w:rsidRDefault="00D15F03" w:rsidP="00D15F03">
            <w:pPr>
              <w:jc w:val="center"/>
              <w:rPr>
                <w:b/>
                <w:bCs/>
                <w:color w:val="auto"/>
                <w:lang w:val="ru"/>
              </w:rPr>
            </w:pPr>
            <w:r w:rsidRPr="00D15F03">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980" w:type="dxa"/>
            <w:hideMark/>
          </w:tcPr>
          <w:p w:rsidR="00D15F03" w:rsidRPr="00D15F03" w:rsidRDefault="00D15F03">
            <w:pPr>
              <w:jc w:val="center"/>
              <w:rPr>
                <w:b/>
                <w:bCs/>
                <w:color w:val="auto"/>
                <w:lang w:val="ru"/>
              </w:rPr>
            </w:pPr>
            <w:r w:rsidRPr="00D15F03">
              <w:rPr>
                <w:b/>
                <w:bCs/>
                <w:color w:val="auto"/>
                <w:lang w:val="ru"/>
              </w:rPr>
              <w:t xml:space="preserve">100 </w:t>
            </w:r>
            <w:proofErr w:type="spellStart"/>
            <w:proofErr w:type="gramStart"/>
            <w:r w:rsidRPr="00D15F03">
              <w:rPr>
                <w:b/>
                <w:bCs/>
                <w:color w:val="auto"/>
                <w:lang w:val="ru"/>
              </w:rPr>
              <w:t>шт</w:t>
            </w:r>
            <w:proofErr w:type="spellEnd"/>
            <w:proofErr w:type="gramEnd"/>
          </w:p>
        </w:tc>
        <w:tc>
          <w:tcPr>
            <w:tcW w:w="1480" w:type="dxa"/>
            <w:hideMark/>
          </w:tcPr>
          <w:p w:rsidR="00D15F03" w:rsidRPr="00D15F03" w:rsidRDefault="00D15F03">
            <w:pPr>
              <w:jc w:val="center"/>
              <w:rPr>
                <w:b/>
                <w:bCs/>
                <w:color w:val="auto"/>
                <w:lang w:val="ru"/>
              </w:rPr>
            </w:pPr>
            <w:r w:rsidRPr="00D15F03">
              <w:rPr>
                <w:b/>
                <w:bCs/>
                <w:color w:val="auto"/>
                <w:lang w:val="ru"/>
              </w:rPr>
              <w:t>0,08</w:t>
            </w:r>
          </w:p>
        </w:tc>
      </w:tr>
      <w:tr w:rsidR="00D15F03" w:rsidRPr="00D15F03" w:rsidTr="00D15F03">
        <w:trPr>
          <w:trHeight w:val="300"/>
        </w:trPr>
        <w:tc>
          <w:tcPr>
            <w:tcW w:w="10760" w:type="dxa"/>
            <w:gridSpan w:val="4"/>
            <w:hideMark/>
          </w:tcPr>
          <w:p w:rsidR="00D15F03" w:rsidRPr="00D15F03" w:rsidRDefault="00D15F03" w:rsidP="00D15F03">
            <w:pPr>
              <w:jc w:val="center"/>
              <w:rPr>
                <w:b/>
                <w:bCs/>
                <w:color w:val="auto"/>
                <w:lang w:val="ru"/>
              </w:rPr>
            </w:pPr>
            <w:r w:rsidRPr="00D15F03">
              <w:rPr>
                <w:b/>
                <w:bCs/>
                <w:color w:val="auto"/>
                <w:lang w:val="ru"/>
              </w:rPr>
              <w:t>Устройство контура заземления</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17</w:t>
            </w:r>
          </w:p>
        </w:tc>
        <w:tc>
          <w:tcPr>
            <w:tcW w:w="7280" w:type="dxa"/>
            <w:hideMark/>
          </w:tcPr>
          <w:p w:rsidR="00D15F03" w:rsidRPr="00D15F03" w:rsidRDefault="00D15F03" w:rsidP="00D15F03">
            <w:pPr>
              <w:jc w:val="center"/>
              <w:rPr>
                <w:b/>
                <w:bCs/>
                <w:color w:val="auto"/>
                <w:lang w:val="ru"/>
              </w:rPr>
            </w:pPr>
            <w:r w:rsidRPr="00D15F03">
              <w:rPr>
                <w:b/>
                <w:bCs/>
                <w:color w:val="auto"/>
                <w:lang w:val="ru"/>
              </w:rPr>
              <w:t>Разработка грунта вручную в траншеях глубиной до 2 м без креплений с откосами, группа грунтов: 2</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0,01</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18</w:t>
            </w:r>
          </w:p>
        </w:tc>
        <w:tc>
          <w:tcPr>
            <w:tcW w:w="7280" w:type="dxa"/>
            <w:hideMark/>
          </w:tcPr>
          <w:p w:rsidR="00D15F03" w:rsidRPr="00D15F03" w:rsidRDefault="00D15F03" w:rsidP="00D15F03">
            <w:pPr>
              <w:jc w:val="center"/>
              <w:rPr>
                <w:b/>
                <w:bCs/>
                <w:color w:val="auto"/>
                <w:lang w:val="ru"/>
              </w:rPr>
            </w:pPr>
            <w:r w:rsidRPr="00D15F03">
              <w:rPr>
                <w:b/>
                <w:bCs/>
                <w:color w:val="auto"/>
                <w:lang w:val="ru"/>
              </w:rPr>
              <w:t>Заземлитель вертикальный из угловой стали размером: 50х50х5 мм</w:t>
            </w:r>
          </w:p>
        </w:tc>
        <w:tc>
          <w:tcPr>
            <w:tcW w:w="980" w:type="dxa"/>
            <w:hideMark/>
          </w:tcPr>
          <w:p w:rsidR="00D15F03" w:rsidRPr="00D15F03" w:rsidRDefault="00D15F03">
            <w:pPr>
              <w:jc w:val="center"/>
              <w:rPr>
                <w:b/>
                <w:bCs/>
                <w:color w:val="auto"/>
                <w:lang w:val="ru"/>
              </w:rPr>
            </w:pPr>
            <w:r w:rsidRPr="00D15F03">
              <w:rPr>
                <w:b/>
                <w:bCs/>
                <w:color w:val="auto"/>
                <w:lang w:val="ru"/>
              </w:rPr>
              <w:t xml:space="preserve">10 </w:t>
            </w:r>
            <w:proofErr w:type="spellStart"/>
            <w:proofErr w:type="gramStart"/>
            <w:r w:rsidRPr="00D15F03">
              <w:rPr>
                <w:b/>
                <w:bCs/>
                <w:color w:val="auto"/>
                <w:lang w:val="ru"/>
              </w:rPr>
              <w:t>шт</w:t>
            </w:r>
            <w:proofErr w:type="spellEnd"/>
            <w:proofErr w:type="gramEnd"/>
          </w:p>
        </w:tc>
        <w:tc>
          <w:tcPr>
            <w:tcW w:w="1480" w:type="dxa"/>
            <w:hideMark/>
          </w:tcPr>
          <w:p w:rsidR="00D15F03" w:rsidRPr="00D15F03" w:rsidRDefault="00D15F03">
            <w:pPr>
              <w:jc w:val="center"/>
              <w:rPr>
                <w:b/>
                <w:bCs/>
                <w:color w:val="auto"/>
                <w:lang w:val="ru"/>
              </w:rPr>
            </w:pPr>
            <w:r w:rsidRPr="00D15F03">
              <w:rPr>
                <w:b/>
                <w:bCs/>
                <w:color w:val="auto"/>
                <w:lang w:val="ru"/>
              </w:rPr>
              <w:t>0,3</w:t>
            </w:r>
          </w:p>
        </w:tc>
      </w:tr>
      <w:tr w:rsidR="00D15F03" w:rsidRPr="00D15F03" w:rsidTr="00D15F03">
        <w:trPr>
          <w:trHeight w:val="690"/>
        </w:trPr>
        <w:tc>
          <w:tcPr>
            <w:tcW w:w="1020" w:type="dxa"/>
            <w:hideMark/>
          </w:tcPr>
          <w:p w:rsidR="00D15F03" w:rsidRPr="00D15F03" w:rsidRDefault="00D15F03">
            <w:pPr>
              <w:jc w:val="center"/>
              <w:rPr>
                <w:b/>
                <w:bCs/>
                <w:color w:val="auto"/>
                <w:lang w:val="ru"/>
              </w:rPr>
            </w:pPr>
            <w:r w:rsidRPr="00D15F03">
              <w:rPr>
                <w:b/>
                <w:bCs/>
                <w:color w:val="auto"/>
                <w:lang w:val="ru"/>
              </w:rPr>
              <w:t>19</w:t>
            </w:r>
          </w:p>
        </w:tc>
        <w:tc>
          <w:tcPr>
            <w:tcW w:w="7280" w:type="dxa"/>
            <w:hideMark/>
          </w:tcPr>
          <w:p w:rsidR="00D15F03" w:rsidRPr="00D15F03" w:rsidRDefault="00D15F03" w:rsidP="00D15F03">
            <w:pPr>
              <w:jc w:val="center"/>
              <w:rPr>
                <w:b/>
                <w:bCs/>
                <w:color w:val="auto"/>
                <w:lang w:val="ru"/>
              </w:rPr>
            </w:pPr>
            <w:r w:rsidRPr="00D15F03">
              <w:rPr>
                <w:b/>
                <w:bCs/>
                <w:color w:val="auto"/>
                <w:lang w:val="ru"/>
              </w:rPr>
              <w:t>Уголок стальной горячекатаный равнополочный, марка стали 09Г2С, 12Г2С, ширина полок 50-90 мм, толщина полки 3-9 мм</w:t>
            </w:r>
          </w:p>
        </w:tc>
        <w:tc>
          <w:tcPr>
            <w:tcW w:w="980" w:type="dxa"/>
            <w:hideMark/>
          </w:tcPr>
          <w:p w:rsidR="00D15F03" w:rsidRPr="00D15F03" w:rsidRDefault="00D15F03">
            <w:pPr>
              <w:jc w:val="center"/>
              <w:rPr>
                <w:b/>
                <w:bCs/>
                <w:color w:val="auto"/>
                <w:lang w:val="ru"/>
              </w:rPr>
            </w:pPr>
            <w:r w:rsidRPr="00D15F03">
              <w:rPr>
                <w:b/>
                <w:bCs/>
                <w:color w:val="auto"/>
                <w:lang w:val="ru"/>
              </w:rPr>
              <w:t>т</w:t>
            </w:r>
          </w:p>
        </w:tc>
        <w:tc>
          <w:tcPr>
            <w:tcW w:w="1480" w:type="dxa"/>
            <w:hideMark/>
          </w:tcPr>
          <w:p w:rsidR="00D15F03" w:rsidRPr="00D15F03" w:rsidRDefault="00D15F03">
            <w:pPr>
              <w:jc w:val="center"/>
              <w:rPr>
                <w:b/>
                <w:bCs/>
                <w:color w:val="auto"/>
                <w:lang w:val="ru"/>
              </w:rPr>
            </w:pPr>
            <w:r w:rsidRPr="00D15F03">
              <w:rPr>
                <w:b/>
                <w:bCs/>
                <w:color w:val="auto"/>
                <w:lang w:val="ru"/>
              </w:rPr>
              <w:t>0,01856</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20</w:t>
            </w:r>
          </w:p>
        </w:tc>
        <w:tc>
          <w:tcPr>
            <w:tcW w:w="7280" w:type="dxa"/>
            <w:hideMark/>
          </w:tcPr>
          <w:p w:rsidR="00D15F03" w:rsidRPr="00D15F03" w:rsidRDefault="00D15F03" w:rsidP="00D15F03">
            <w:pPr>
              <w:jc w:val="center"/>
              <w:rPr>
                <w:b/>
                <w:bCs/>
                <w:color w:val="auto"/>
                <w:lang w:val="ru"/>
              </w:rPr>
            </w:pPr>
            <w:r w:rsidRPr="00D15F03">
              <w:rPr>
                <w:b/>
                <w:bCs/>
                <w:color w:val="auto"/>
                <w:lang w:val="ru"/>
              </w:rPr>
              <w:t>Заземлитель горизонтальный из стали: полосовой сечением 160 мм</w:t>
            </w:r>
            <w:proofErr w:type="gramStart"/>
            <w:r w:rsidRPr="00D15F03">
              <w:rPr>
                <w:b/>
                <w:bCs/>
                <w:color w:val="auto"/>
                <w:lang w:val="ru"/>
              </w:rPr>
              <w:t>2</w:t>
            </w:r>
            <w:proofErr w:type="gramEnd"/>
          </w:p>
        </w:tc>
        <w:tc>
          <w:tcPr>
            <w:tcW w:w="980" w:type="dxa"/>
            <w:hideMark/>
          </w:tcPr>
          <w:p w:rsidR="00D15F03" w:rsidRPr="00D15F03" w:rsidRDefault="00D15F03">
            <w:pPr>
              <w:jc w:val="center"/>
              <w:rPr>
                <w:b/>
                <w:bCs/>
                <w:color w:val="auto"/>
                <w:lang w:val="ru"/>
              </w:rPr>
            </w:pPr>
            <w:r w:rsidRPr="00D15F03">
              <w:rPr>
                <w:b/>
                <w:bCs/>
                <w:color w:val="auto"/>
                <w:lang w:val="ru"/>
              </w:rPr>
              <w:t>100 м</w:t>
            </w:r>
          </w:p>
        </w:tc>
        <w:tc>
          <w:tcPr>
            <w:tcW w:w="1480" w:type="dxa"/>
            <w:hideMark/>
          </w:tcPr>
          <w:p w:rsidR="00D15F03" w:rsidRPr="00D15F03" w:rsidRDefault="00D15F03">
            <w:pPr>
              <w:jc w:val="center"/>
              <w:rPr>
                <w:b/>
                <w:bCs/>
                <w:color w:val="auto"/>
                <w:lang w:val="ru"/>
              </w:rPr>
            </w:pPr>
            <w:r w:rsidRPr="00D15F03">
              <w:rPr>
                <w:b/>
                <w:bCs/>
                <w:color w:val="auto"/>
                <w:lang w:val="ru"/>
              </w:rPr>
              <w:t>0,1</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lastRenderedPageBreak/>
              <w:t>21</w:t>
            </w:r>
          </w:p>
        </w:tc>
        <w:tc>
          <w:tcPr>
            <w:tcW w:w="7280" w:type="dxa"/>
            <w:hideMark/>
          </w:tcPr>
          <w:p w:rsidR="00D15F03" w:rsidRPr="00D15F03" w:rsidRDefault="00D15F03" w:rsidP="00D15F03">
            <w:pPr>
              <w:jc w:val="center"/>
              <w:rPr>
                <w:b/>
                <w:bCs/>
                <w:color w:val="auto"/>
                <w:lang w:val="ru"/>
              </w:rPr>
            </w:pPr>
            <w:r w:rsidRPr="00D15F03">
              <w:rPr>
                <w:b/>
                <w:bCs/>
                <w:color w:val="auto"/>
                <w:lang w:val="ru"/>
              </w:rPr>
              <w:t>Прокат стальной горячекатаный полосовой, марки стали Ст3сп, Ст3пс, размеры 40х4 мм</w:t>
            </w:r>
          </w:p>
        </w:tc>
        <w:tc>
          <w:tcPr>
            <w:tcW w:w="980" w:type="dxa"/>
            <w:hideMark/>
          </w:tcPr>
          <w:p w:rsidR="00D15F03" w:rsidRPr="00D15F03" w:rsidRDefault="00D15F03">
            <w:pPr>
              <w:jc w:val="center"/>
              <w:rPr>
                <w:b/>
                <w:bCs/>
                <w:color w:val="auto"/>
                <w:lang w:val="ru"/>
              </w:rPr>
            </w:pPr>
            <w:r w:rsidRPr="00D15F03">
              <w:rPr>
                <w:b/>
                <w:bCs/>
                <w:color w:val="auto"/>
                <w:lang w:val="ru"/>
              </w:rPr>
              <w:t>т</w:t>
            </w:r>
          </w:p>
        </w:tc>
        <w:tc>
          <w:tcPr>
            <w:tcW w:w="1480" w:type="dxa"/>
            <w:hideMark/>
          </w:tcPr>
          <w:p w:rsidR="00D15F03" w:rsidRPr="00D15F03" w:rsidRDefault="00D15F03">
            <w:pPr>
              <w:jc w:val="center"/>
              <w:rPr>
                <w:b/>
                <w:bCs/>
                <w:color w:val="auto"/>
                <w:lang w:val="ru"/>
              </w:rPr>
            </w:pPr>
            <w:r w:rsidRPr="00D15F03">
              <w:rPr>
                <w:b/>
                <w:bCs/>
                <w:color w:val="auto"/>
                <w:lang w:val="ru"/>
              </w:rPr>
              <w:t>0,01256</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22</w:t>
            </w:r>
          </w:p>
        </w:tc>
        <w:tc>
          <w:tcPr>
            <w:tcW w:w="7280" w:type="dxa"/>
            <w:hideMark/>
          </w:tcPr>
          <w:p w:rsidR="00D15F03" w:rsidRPr="00D15F03" w:rsidRDefault="00D15F03" w:rsidP="00D15F03">
            <w:pPr>
              <w:jc w:val="center"/>
              <w:rPr>
                <w:b/>
                <w:bCs/>
                <w:color w:val="auto"/>
                <w:lang w:val="ru"/>
              </w:rPr>
            </w:pPr>
            <w:r w:rsidRPr="00D15F03">
              <w:rPr>
                <w:b/>
                <w:bCs/>
                <w:color w:val="auto"/>
                <w:lang w:val="ru"/>
              </w:rPr>
              <w:t>Засыпка вручную траншей, пазух котлованов и ям, группа грунтов: 1</w:t>
            </w:r>
          </w:p>
        </w:tc>
        <w:tc>
          <w:tcPr>
            <w:tcW w:w="980" w:type="dxa"/>
            <w:hideMark/>
          </w:tcPr>
          <w:p w:rsidR="00D15F03" w:rsidRPr="00D15F03" w:rsidRDefault="00D15F03">
            <w:pPr>
              <w:jc w:val="center"/>
              <w:rPr>
                <w:b/>
                <w:bCs/>
                <w:color w:val="auto"/>
                <w:lang w:val="ru"/>
              </w:rPr>
            </w:pPr>
            <w:r w:rsidRPr="00D15F03">
              <w:rPr>
                <w:b/>
                <w:bCs/>
                <w:color w:val="auto"/>
                <w:lang w:val="ru"/>
              </w:rPr>
              <w:t>100 м3</w:t>
            </w:r>
          </w:p>
        </w:tc>
        <w:tc>
          <w:tcPr>
            <w:tcW w:w="1480" w:type="dxa"/>
            <w:hideMark/>
          </w:tcPr>
          <w:p w:rsidR="00D15F03" w:rsidRPr="00D15F03" w:rsidRDefault="00D15F03">
            <w:pPr>
              <w:jc w:val="center"/>
              <w:rPr>
                <w:b/>
                <w:bCs/>
                <w:color w:val="auto"/>
                <w:lang w:val="ru"/>
              </w:rPr>
            </w:pPr>
            <w:r w:rsidRPr="00D15F03">
              <w:rPr>
                <w:b/>
                <w:bCs/>
                <w:color w:val="auto"/>
                <w:lang w:val="ru"/>
              </w:rPr>
              <w:t>0,01</w:t>
            </w:r>
          </w:p>
        </w:tc>
      </w:tr>
      <w:tr w:rsidR="00D15F03" w:rsidRPr="00D15F03" w:rsidTr="00D15F03">
        <w:trPr>
          <w:trHeight w:val="300"/>
        </w:trPr>
        <w:tc>
          <w:tcPr>
            <w:tcW w:w="1020" w:type="dxa"/>
            <w:noWrap/>
            <w:hideMark/>
          </w:tcPr>
          <w:p w:rsidR="00D15F03" w:rsidRPr="00D15F03" w:rsidRDefault="00D15F03" w:rsidP="00D15F03">
            <w:pPr>
              <w:jc w:val="center"/>
              <w:rPr>
                <w:b/>
                <w:color w:val="auto"/>
                <w:lang w:val="ru"/>
              </w:rPr>
            </w:pPr>
            <w:r w:rsidRPr="00D15F03">
              <w:rPr>
                <w:b/>
                <w:color w:val="auto"/>
                <w:lang w:val="ru"/>
              </w:rPr>
              <w:t> </w:t>
            </w:r>
          </w:p>
        </w:tc>
        <w:tc>
          <w:tcPr>
            <w:tcW w:w="9740" w:type="dxa"/>
            <w:gridSpan w:val="3"/>
            <w:hideMark/>
          </w:tcPr>
          <w:p w:rsidR="00D15F03" w:rsidRPr="00D15F03" w:rsidRDefault="00D15F03" w:rsidP="00D15F03">
            <w:pPr>
              <w:jc w:val="center"/>
              <w:rPr>
                <w:b/>
                <w:bCs/>
                <w:color w:val="auto"/>
                <w:lang w:val="ru"/>
              </w:rPr>
            </w:pPr>
            <w:r w:rsidRPr="00D15F03">
              <w:rPr>
                <w:b/>
                <w:bCs/>
                <w:color w:val="auto"/>
                <w:lang w:val="ru"/>
              </w:rPr>
              <w:t xml:space="preserve">  Итого по разделу 1 Строительные работы (ЭЗС)</w:t>
            </w:r>
          </w:p>
        </w:tc>
      </w:tr>
      <w:tr w:rsidR="00D15F03" w:rsidRPr="00D15F03" w:rsidTr="00D15F03">
        <w:trPr>
          <w:trHeight w:val="300"/>
        </w:trPr>
        <w:tc>
          <w:tcPr>
            <w:tcW w:w="10760" w:type="dxa"/>
            <w:gridSpan w:val="4"/>
            <w:hideMark/>
          </w:tcPr>
          <w:p w:rsidR="00D15F03" w:rsidRPr="00D15F03" w:rsidRDefault="00D15F03" w:rsidP="00D15F03">
            <w:pPr>
              <w:jc w:val="center"/>
              <w:rPr>
                <w:b/>
                <w:bCs/>
                <w:color w:val="auto"/>
                <w:lang w:val="ru"/>
              </w:rPr>
            </w:pPr>
            <w:r w:rsidRPr="00D15F03">
              <w:rPr>
                <w:b/>
                <w:bCs/>
                <w:color w:val="auto"/>
                <w:lang w:val="ru"/>
              </w:rPr>
              <w:t>Раздел 2. Монтажные работы (ЭЗС)</w:t>
            </w:r>
          </w:p>
        </w:tc>
      </w:tr>
      <w:tr w:rsidR="00D15F03" w:rsidRPr="00D15F03" w:rsidTr="00D15F03">
        <w:trPr>
          <w:trHeight w:val="465"/>
        </w:trPr>
        <w:tc>
          <w:tcPr>
            <w:tcW w:w="1020" w:type="dxa"/>
            <w:hideMark/>
          </w:tcPr>
          <w:p w:rsidR="00D15F03" w:rsidRPr="00D15F03" w:rsidRDefault="00D15F03">
            <w:pPr>
              <w:jc w:val="center"/>
              <w:rPr>
                <w:b/>
                <w:bCs/>
                <w:color w:val="auto"/>
                <w:lang w:val="ru"/>
              </w:rPr>
            </w:pPr>
            <w:r w:rsidRPr="00D15F03">
              <w:rPr>
                <w:b/>
                <w:bCs/>
                <w:color w:val="auto"/>
                <w:lang w:val="ru"/>
              </w:rPr>
              <w:t>23</w:t>
            </w:r>
          </w:p>
        </w:tc>
        <w:tc>
          <w:tcPr>
            <w:tcW w:w="7280" w:type="dxa"/>
            <w:hideMark/>
          </w:tcPr>
          <w:p w:rsidR="00D15F03" w:rsidRPr="00D15F03" w:rsidRDefault="00D15F03" w:rsidP="00D15F03">
            <w:pPr>
              <w:jc w:val="center"/>
              <w:rPr>
                <w:b/>
                <w:bCs/>
                <w:color w:val="auto"/>
                <w:lang w:val="ru"/>
              </w:rPr>
            </w:pPr>
            <w:r w:rsidRPr="00D15F03">
              <w:rPr>
                <w:b/>
                <w:bCs/>
                <w:color w:val="auto"/>
                <w:lang w:val="ru"/>
              </w:rPr>
              <w:t>Монтаж машин и механизмов на открытой площадке, масса машин и механизмов: 1 т</w:t>
            </w:r>
          </w:p>
        </w:tc>
        <w:tc>
          <w:tcPr>
            <w:tcW w:w="980" w:type="dxa"/>
            <w:hideMark/>
          </w:tcPr>
          <w:p w:rsidR="00D15F03" w:rsidRPr="00D15F03" w:rsidRDefault="00D15F03">
            <w:pPr>
              <w:jc w:val="center"/>
              <w:rPr>
                <w:b/>
                <w:bCs/>
                <w:color w:val="auto"/>
                <w:lang w:val="ru"/>
              </w:rPr>
            </w:pPr>
            <w:proofErr w:type="spellStart"/>
            <w:proofErr w:type="gramStart"/>
            <w:r w:rsidRPr="00D15F03">
              <w:rPr>
                <w:b/>
                <w:bCs/>
                <w:color w:val="auto"/>
                <w:lang w:val="ru"/>
              </w:rPr>
              <w:t>шт</w:t>
            </w:r>
            <w:proofErr w:type="spellEnd"/>
            <w:proofErr w:type="gramEnd"/>
          </w:p>
        </w:tc>
        <w:tc>
          <w:tcPr>
            <w:tcW w:w="1480" w:type="dxa"/>
            <w:hideMark/>
          </w:tcPr>
          <w:p w:rsidR="00D15F03" w:rsidRPr="00D15F03" w:rsidRDefault="00D15F03">
            <w:pPr>
              <w:jc w:val="center"/>
              <w:rPr>
                <w:b/>
                <w:bCs/>
                <w:color w:val="auto"/>
                <w:lang w:val="ru"/>
              </w:rPr>
            </w:pPr>
            <w:r w:rsidRPr="00D15F03">
              <w:rPr>
                <w:b/>
                <w:bCs/>
                <w:color w:val="auto"/>
                <w:lang w:val="ru"/>
              </w:rPr>
              <w:t>1</w:t>
            </w:r>
          </w:p>
        </w:tc>
      </w:tr>
      <w:tr w:rsidR="00D15F03" w:rsidRPr="00D15F03" w:rsidTr="00D15F03">
        <w:trPr>
          <w:trHeight w:val="675"/>
        </w:trPr>
        <w:tc>
          <w:tcPr>
            <w:tcW w:w="1020" w:type="dxa"/>
            <w:hideMark/>
          </w:tcPr>
          <w:p w:rsidR="00D15F03" w:rsidRPr="00D15F03" w:rsidRDefault="00D15F03">
            <w:pPr>
              <w:jc w:val="center"/>
              <w:rPr>
                <w:b/>
                <w:bCs/>
                <w:color w:val="auto"/>
                <w:lang w:val="ru"/>
              </w:rPr>
            </w:pPr>
            <w:r w:rsidRPr="00D15F03">
              <w:rPr>
                <w:b/>
                <w:bCs/>
                <w:color w:val="auto"/>
                <w:lang w:val="ru"/>
              </w:rPr>
              <w:t>24</w:t>
            </w:r>
            <w:proofErr w:type="gramStart"/>
            <w:r w:rsidRPr="00D15F03">
              <w:rPr>
                <w:b/>
                <w:bCs/>
                <w:color w:val="auto"/>
                <w:lang w:val="ru"/>
              </w:rPr>
              <w:br/>
              <w:t>*</w:t>
            </w:r>
            <w:r w:rsidRPr="00D15F03">
              <w:rPr>
                <w:b/>
                <w:bCs/>
                <w:color w:val="auto"/>
                <w:lang w:val="ru"/>
              </w:rPr>
              <w:br/>
              <w:t>О</w:t>
            </w:r>
            <w:proofErr w:type="gramEnd"/>
          </w:p>
        </w:tc>
        <w:tc>
          <w:tcPr>
            <w:tcW w:w="7280" w:type="dxa"/>
            <w:hideMark/>
          </w:tcPr>
          <w:p w:rsidR="00D15F03" w:rsidRPr="00D15F03" w:rsidRDefault="00D15F03" w:rsidP="00D15F03">
            <w:pPr>
              <w:jc w:val="center"/>
              <w:rPr>
                <w:b/>
                <w:bCs/>
                <w:color w:val="auto"/>
                <w:lang w:val="ru"/>
              </w:rPr>
            </w:pPr>
            <w:r w:rsidRPr="00D15F03">
              <w:rPr>
                <w:b/>
                <w:bCs/>
                <w:color w:val="auto"/>
                <w:lang w:val="ru"/>
              </w:rPr>
              <w:t>Станция зарядная для электротранспорта СЗЭ-РА-014-150-CH/GBT/Cmb2</w:t>
            </w:r>
          </w:p>
        </w:tc>
        <w:tc>
          <w:tcPr>
            <w:tcW w:w="980" w:type="dxa"/>
            <w:hideMark/>
          </w:tcPr>
          <w:p w:rsidR="00D15F03" w:rsidRPr="00D15F03" w:rsidRDefault="00D15F03">
            <w:pPr>
              <w:jc w:val="center"/>
              <w:rPr>
                <w:b/>
                <w:bCs/>
                <w:color w:val="auto"/>
                <w:lang w:val="ru"/>
              </w:rPr>
            </w:pPr>
            <w:proofErr w:type="spellStart"/>
            <w:proofErr w:type="gramStart"/>
            <w:r w:rsidRPr="00D15F03">
              <w:rPr>
                <w:b/>
                <w:bCs/>
                <w:color w:val="auto"/>
                <w:lang w:val="ru"/>
              </w:rPr>
              <w:t>шт</w:t>
            </w:r>
            <w:proofErr w:type="spellEnd"/>
            <w:proofErr w:type="gramEnd"/>
          </w:p>
        </w:tc>
        <w:tc>
          <w:tcPr>
            <w:tcW w:w="1480" w:type="dxa"/>
            <w:hideMark/>
          </w:tcPr>
          <w:p w:rsidR="00D15F03" w:rsidRPr="00D15F03" w:rsidRDefault="00D15F03">
            <w:pPr>
              <w:jc w:val="center"/>
              <w:rPr>
                <w:b/>
                <w:bCs/>
                <w:color w:val="auto"/>
                <w:lang w:val="ru"/>
              </w:rPr>
            </w:pPr>
            <w:r w:rsidRPr="00D15F03">
              <w:rPr>
                <w:b/>
                <w:bCs/>
                <w:color w:val="auto"/>
                <w:lang w:val="ru"/>
              </w:rPr>
              <w:t>1</w:t>
            </w:r>
          </w:p>
        </w:tc>
      </w:tr>
      <w:tr w:rsidR="00D15F03" w:rsidRPr="00D15F03" w:rsidTr="00D15F03">
        <w:trPr>
          <w:trHeight w:val="300"/>
        </w:trPr>
        <w:tc>
          <w:tcPr>
            <w:tcW w:w="1020" w:type="dxa"/>
            <w:noWrap/>
            <w:hideMark/>
          </w:tcPr>
          <w:p w:rsidR="00D15F03" w:rsidRPr="00D15F03" w:rsidRDefault="00D15F03" w:rsidP="00D15F03">
            <w:pPr>
              <w:jc w:val="center"/>
              <w:rPr>
                <w:b/>
                <w:color w:val="auto"/>
                <w:lang w:val="ru"/>
              </w:rPr>
            </w:pPr>
            <w:r w:rsidRPr="00D15F03">
              <w:rPr>
                <w:b/>
                <w:color w:val="auto"/>
                <w:lang w:val="ru"/>
              </w:rPr>
              <w:t> </w:t>
            </w:r>
          </w:p>
        </w:tc>
        <w:tc>
          <w:tcPr>
            <w:tcW w:w="9740" w:type="dxa"/>
            <w:gridSpan w:val="3"/>
            <w:hideMark/>
          </w:tcPr>
          <w:p w:rsidR="00D15F03" w:rsidRPr="00D15F03" w:rsidRDefault="00D15F03" w:rsidP="00D15F03">
            <w:pPr>
              <w:jc w:val="center"/>
              <w:rPr>
                <w:b/>
                <w:bCs/>
                <w:color w:val="auto"/>
                <w:lang w:val="ru"/>
              </w:rPr>
            </w:pPr>
            <w:r w:rsidRPr="00D15F03">
              <w:rPr>
                <w:b/>
                <w:bCs/>
                <w:color w:val="auto"/>
                <w:lang w:val="ru"/>
              </w:rPr>
              <w:t xml:space="preserve">  Итого по разделу 2 Монтажные работы (ЭЗС)</w:t>
            </w:r>
          </w:p>
        </w:tc>
      </w:tr>
      <w:tr w:rsidR="00D15F03" w:rsidRPr="00D15F03" w:rsidTr="00D15F03">
        <w:trPr>
          <w:trHeight w:val="300"/>
        </w:trPr>
        <w:tc>
          <w:tcPr>
            <w:tcW w:w="1020" w:type="dxa"/>
            <w:noWrap/>
            <w:hideMark/>
          </w:tcPr>
          <w:p w:rsidR="00D15F03" w:rsidRPr="00D15F03" w:rsidRDefault="00D15F03" w:rsidP="00D15F03">
            <w:pPr>
              <w:jc w:val="center"/>
              <w:rPr>
                <w:b/>
                <w:color w:val="auto"/>
                <w:lang w:val="ru"/>
              </w:rPr>
            </w:pPr>
            <w:r w:rsidRPr="00D15F03">
              <w:rPr>
                <w:b/>
                <w:color w:val="auto"/>
                <w:lang w:val="ru"/>
              </w:rPr>
              <w:t> </w:t>
            </w:r>
          </w:p>
        </w:tc>
        <w:tc>
          <w:tcPr>
            <w:tcW w:w="9740" w:type="dxa"/>
            <w:gridSpan w:val="3"/>
            <w:hideMark/>
          </w:tcPr>
          <w:p w:rsidR="00D15F03" w:rsidRPr="00D15F03" w:rsidRDefault="00D15F03" w:rsidP="00D15F03">
            <w:pPr>
              <w:jc w:val="center"/>
              <w:rPr>
                <w:b/>
                <w:color w:val="auto"/>
                <w:lang w:val="ru"/>
              </w:rPr>
            </w:pPr>
            <w:r w:rsidRPr="00D15F03">
              <w:rPr>
                <w:b/>
                <w:color w:val="auto"/>
                <w:lang w:val="ru"/>
              </w:rPr>
              <w:t xml:space="preserve">     Оборудование заказчика</w:t>
            </w:r>
          </w:p>
        </w:tc>
      </w:tr>
      <w:tr w:rsidR="00D15F03" w:rsidRPr="00D15F03" w:rsidTr="00D15F03">
        <w:trPr>
          <w:trHeight w:val="300"/>
        </w:trPr>
        <w:tc>
          <w:tcPr>
            <w:tcW w:w="1020" w:type="dxa"/>
            <w:noWrap/>
            <w:hideMark/>
          </w:tcPr>
          <w:p w:rsidR="00D15F03" w:rsidRPr="00D15F03" w:rsidRDefault="00D15F03" w:rsidP="00D15F03">
            <w:pPr>
              <w:jc w:val="center"/>
              <w:rPr>
                <w:b/>
                <w:color w:val="auto"/>
                <w:lang w:val="ru"/>
              </w:rPr>
            </w:pPr>
            <w:r w:rsidRPr="00D15F03">
              <w:rPr>
                <w:b/>
                <w:color w:val="auto"/>
                <w:lang w:val="ru"/>
              </w:rPr>
              <w:t> </w:t>
            </w:r>
          </w:p>
        </w:tc>
        <w:tc>
          <w:tcPr>
            <w:tcW w:w="9740" w:type="dxa"/>
            <w:gridSpan w:val="3"/>
            <w:hideMark/>
          </w:tcPr>
          <w:p w:rsidR="00D15F03" w:rsidRPr="00D15F03" w:rsidRDefault="00D15F03" w:rsidP="00D15F03">
            <w:pPr>
              <w:jc w:val="center"/>
              <w:rPr>
                <w:b/>
                <w:color w:val="auto"/>
                <w:lang w:val="ru"/>
              </w:rPr>
            </w:pPr>
            <w:r w:rsidRPr="00D15F03">
              <w:rPr>
                <w:b/>
                <w:color w:val="auto"/>
                <w:lang w:val="ru"/>
              </w:rPr>
              <w:t xml:space="preserve">          Оборудование</w:t>
            </w:r>
          </w:p>
        </w:tc>
      </w:tr>
      <w:tr w:rsidR="00D15F03" w:rsidRPr="00D15F03" w:rsidTr="00D15F03">
        <w:trPr>
          <w:trHeight w:val="300"/>
        </w:trPr>
        <w:tc>
          <w:tcPr>
            <w:tcW w:w="1020" w:type="dxa"/>
            <w:noWrap/>
            <w:hideMark/>
          </w:tcPr>
          <w:p w:rsidR="00D15F03" w:rsidRPr="00D15F03" w:rsidRDefault="00D15F03" w:rsidP="00D15F03">
            <w:pPr>
              <w:jc w:val="center"/>
              <w:rPr>
                <w:b/>
                <w:color w:val="auto"/>
                <w:lang w:val="ru"/>
              </w:rPr>
            </w:pPr>
            <w:r w:rsidRPr="00D15F03">
              <w:rPr>
                <w:b/>
                <w:color w:val="auto"/>
                <w:lang w:val="ru"/>
              </w:rPr>
              <w:t> </w:t>
            </w:r>
          </w:p>
        </w:tc>
        <w:tc>
          <w:tcPr>
            <w:tcW w:w="9740" w:type="dxa"/>
            <w:gridSpan w:val="3"/>
            <w:hideMark/>
          </w:tcPr>
          <w:p w:rsidR="00D15F03" w:rsidRPr="00D15F03" w:rsidRDefault="00D15F03" w:rsidP="00D15F03">
            <w:pPr>
              <w:jc w:val="center"/>
              <w:rPr>
                <w:b/>
                <w:color w:val="auto"/>
                <w:lang w:val="ru"/>
              </w:rPr>
            </w:pPr>
            <w:r w:rsidRPr="00D15F03">
              <w:rPr>
                <w:b/>
                <w:color w:val="auto"/>
                <w:lang w:val="ru"/>
              </w:rPr>
              <w:t xml:space="preserve">               Станция зарядная для электротранспорта СЗЭ-РА-014-150-CH/GBT/Cmb2, "</w:t>
            </w:r>
            <w:proofErr w:type="spellStart"/>
            <w:r w:rsidRPr="00D15F03">
              <w:rPr>
                <w:b/>
                <w:color w:val="auto"/>
                <w:lang w:val="ru"/>
              </w:rPr>
              <w:t>шт</w:t>
            </w:r>
            <w:proofErr w:type="spellEnd"/>
            <w:r w:rsidRPr="00D15F03">
              <w:rPr>
                <w:b/>
                <w:color w:val="auto"/>
                <w:lang w:val="ru"/>
              </w:rPr>
              <w:t>" Кол-во: 1</w:t>
            </w:r>
          </w:p>
        </w:tc>
      </w:tr>
      <w:tr w:rsidR="00D15F03" w:rsidRPr="00D15F03" w:rsidTr="00D15F03">
        <w:trPr>
          <w:trHeight w:val="300"/>
        </w:trPr>
        <w:tc>
          <w:tcPr>
            <w:tcW w:w="10760" w:type="dxa"/>
            <w:gridSpan w:val="4"/>
            <w:hideMark/>
          </w:tcPr>
          <w:p w:rsidR="00D15F03" w:rsidRPr="00D15F03" w:rsidRDefault="00D15F03" w:rsidP="00D15F03">
            <w:pPr>
              <w:jc w:val="center"/>
              <w:rPr>
                <w:b/>
                <w:bCs/>
                <w:color w:val="auto"/>
                <w:lang w:val="ru"/>
              </w:rPr>
            </w:pPr>
            <w:r w:rsidRPr="00D15F03">
              <w:rPr>
                <w:b/>
                <w:bCs/>
                <w:color w:val="auto"/>
                <w:lang w:val="ru"/>
              </w:rPr>
              <w:t>Раздел 3. ПНР</w:t>
            </w:r>
          </w:p>
        </w:tc>
      </w:tr>
      <w:tr w:rsidR="00D15F03" w:rsidRPr="00D15F03" w:rsidTr="00D15F03">
        <w:trPr>
          <w:trHeight w:val="690"/>
        </w:trPr>
        <w:tc>
          <w:tcPr>
            <w:tcW w:w="1020" w:type="dxa"/>
            <w:hideMark/>
          </w:tcPr>
          <w:p w:rsidR="00D15F03" w:rsidRPr="00D15F03" w:rsidRDefault="00D15F03">
            <w:pPr>
              <w:jc w:val="center"/>
              <w:rPr>
                <w:b/>
                <w:bCs/>
                <w:color w:val="auto"/>
                <w:lang w:val="ru"/>
              </w:rPr>
            </w:pPr>
            <w:r w:rsidRPr="00D15F03">
              <w:rPr>
                <w:b/>
                <w:bCs/>
                <w:color w:val="auto"/>
                <w:lang w:val="ru"/>
              </w:rPr>
              <w:t>25</w:t>
            </w:r>
          </w:p>
        </w:tc>
        <w:tc>
          <w:tcPr>
            <w:tcW w:w="7280" w:type="dxa"/>
            <w:hideMark/>
          </w:tcPr>
          <w:p w:rsidR="00D15F03" w:rsidRPr="00D15F03" w:rsidRDefault="00D15F03" w:rsidP="00D15F03">
            <w:pPr>
              <w:jc w:val="center"/>
              <w:rPr>
                <w:b/>
                <w:bCs/>
                <w:color w:val="auto"/>
                <w:lang w:val="ru"/>
              </w:rPr>
            </w:pPr>
            <w:r w:rsidRPr="00D15F03">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980" w:type="dxa"/>
            <w:hideMark/>
          </w:tcPr>
          <w:p w:rsidR="00D15F03" w:rsidRPr="00D15F03" w:rsidRDefault="00D15F03">
            <w:pPr>
              <w:jc w:val="center"/>
              <w:rPr>
                <w:b/>
                <w:bCs/>
                <w:color w:val="auto"/>
                <w:lang w:val="ru"/>
              </w:rPr>
            </w:pPr>
            <w:proofErr w:type="spellStart"/>
            <w:proofErr w:type="gramStart"/>
            <w:r w:rsidRPr="00D15F03">
              <w:rPr>
                <w:b/>
                <w:bCs/>
                <w:color w:val="auto"/>
                <w:lang w:val="ru"/>
              </w:rPr>
              <w:t>шт</w:t>
            </w:r>
            <w:proofErr w:type="spellEnd"/>
            <w:proofErr w:type="gramEnd"/>
          </w:p>
        </w:tc>
        <w:tc>
          <w:tcPr>
            <w:tcW w:w="1480" w:type="dxa"/>
            <w:hideMark/>
          </w:tcPr>
          <w:p w:rsidR="00D15F03" w:rsidRPr="00D15F03" w:rsidRDefault="00D15F03">
            <w:pPr>
              <w:jc w:val="center"/>
              <w:rPr>
                <w:b/>
                <w:bCs/>
                <w:color w:val="auto"/>
                <w:lang w:val="ru"/>
              </w:rPr>
            </w:pPr>
            <w:r w:rsidRPr="00D15F03">
              <w:rPr>
                <w:b/>
                <w:bCs/>
                <w:color w:val="auto"/>
                <w:lang w:val="ru"/>
              </w:rPr>
              <w:t>1</w:t>
            </w:r>
          </w:p>
        </w:tc>
      </w:tr>
    </w:tbl>
    <w:p w:rsidR="00D15F03" w:rsidRPr="00D366CB" w:rsidRDefault="00D15F03" w:rsidP="00D15F03">
      <w:pPr>
        <w:rPr>
          <w:rFonts w:ascii="Times New Roman" w:eastAsia="Times New Roman" w:hAnsi="Times New Roman" w:cs="Times New Roman"/>
          <w:b/>
          <w:color w:val="auto"/>
          <w:lang w:val="ru-RU"/>
        </w:rPr>
      </w:pPr>
    </w:p>
    <w:p w:rsidR="003A302A" w:rsidRPr="00D15F03" w:rsidRDefault="006932CD" w:rsidP="00D15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D15F03">
        <w:rPr>
          <w:rFonts w:ascii="Times New Roman" w:eastAsia="Times New Roman" w:hAnsi="Times New Roman" w:cs="Times New Roman"/>
          <w:b/>
          <w:color w:val="auto"/>
          <w:lang w:val="ru-RU"/>
        </w:rPr>
        <w:t>Срок выполнения работ</w:t>
      </w:r>
      <w:r w:rsidR="005136EC" w:rsidRPr="00D15F03">
        <w:rPr>
          <w:rFonts w:ascii="Times New Roman" w:eastAsia="Times New Roman" w:hAnsi="Times New Roman" w:cs="Times New Roman"/>
          <w:b/>
          <w:color w:val="auto"/>
          <w:lang w:val="ru-RU"/>
        </w:rPr>
        <w:t>:</w:t>
      </w:r>
      <w:r w:rsidRPr="00D15F03">
        <w:rPr>
          <w:rFonts w:ascii="Times New Roman" w:eastAsia="Times New Roman" w:hAnsi="Times New Roman" w:cs="Times New Roman"/>
          <w:b/>
          <w:color w:val="auto"/>
          <w:lang w:val="ru-RU"/>
        </w:rPr>
        <w:t xml:space="preserve"> не позднее </w:t>
      </w:r>
      <w:r w:rsidR="00D15F03" w:rsidRPr="00D15F03">
        <w:rPr>
          <w:rFonts w:ascii="Times New Roman" w:eastAsia="Times New Roman" w:hAnsi="Times New Roman" w:cs="Times New Roman"/>
          <w:b/>
          <w:color w:val="auto"/>
          <w:lang w:val="ru-RU"/>
        </w:rPr>
        <w:t>15</w:t>
      </w:r>
      <w:r w:rsidR="00046FA3" w:rsidRPr="00D15F03">
        <w:rPr>
          <w:rFonts w:ascii="Times New Roman" w:eastAsia="Times New Roman" w:hAnsi="Times New Roman" w:cs="Times New Roman"/>
          <w:b/>
          <w:color w:val="auto"/>
          <w:lang w:val="ru-RU"/>
        </w:rPr>
        <w:t>.</w:t>
      </w:r>
      <w:r w:rsidR="00D15F03" w:rsidRPr="00D15F03">
        <w:rPr>
          <w:rFonts w:ascii="Times New Roman" w:eastAsia="Times New Roman" w:hAnsi="Times New Roman" w:cs="Times New Roman"/>
          <w:b/>
          <w:color w:val="auto"/>
          <w:lang w:val="ru-RU"/>
        </w:rPr>
        <w:t>11</w:t>
      </w:r>
      <w:r w:rsidR="006A307C" w:rsidRPr="00D15F03">
        <w:rPr>
          <w:rFonts w:ascii="Times New Roman" w:eastAsia="Times New Roman" w:hAnsi="Times New Roman" w:cs="Times New Roman"/>
          <w:b/>
          <w:color w:val="auto"/>
          <w:lang w:val="ru-RU"/>
        </w:rPr>
        <w:t>.2024г.</w:t>
      </w: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8420A0"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p>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8420A0" w:rsidRDefault="008420A0"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8420A0" w:rsidRPr="002B50E9" w:rsidRDefault="008420A0"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8420A0" w:rsidRPr="008420A0"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8420A0">
        <w:rPr>
          <w:rFonts w:ascii="Times New Roman" w:eastAsia="Times New Roman" w:hAnsi="Times New Roman" w:cs="Times New Roman"/>
          <w:b/>
          <w:color w:val="auto"/>
          <w:lang w:val="ru-RU"/>
        </w:rPr>
        <w:t>15.11</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w:t>
      </w:r>
      <w:r w:rsidRPr="002B50E9">
        <w:rPr>
          <w:rFonts w:ascii="Times New Roman" w:eastAsia="Times New Roman" w:hAnsi="Times New Roman" w:cs="Times New Roman"/>
          <w:color w:val="auto"/>
          <w:lang w:val="ru-RU"/>
        </w:rPr>
        <w:lastRenderedPageBreak/>
        <w:t>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3"/>
    </w:p>
    <w:p w:rsidR="00154139" w:rsidRPr="002B50E9" w:rsidRDefault="0067798C">
      <w:pPr>
        <w:pStyle w:val="6"/>
        <w:shd w:val="clear" w:color="auto" w:fill="auto"/>
        <w:spacing w:before="0" w:after="322"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2B50E9">
        <w:rPr>
          <w:sz w:val="24"/>
          <w:szCs w:val="24"/>
        </w:rPr>
        <w:t>Требования к языку Предложения</w:t>
      </w:r>
      <w:bookmarkEnd w:id="21"/>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2B50E9">
        <w:rPr>
          <w:sz w:val="24"/>
          <w:szCs w:val="24"/>
        </w:rPr>
        <w:lastRenderedPageBreak/>
        <w:t>Требования к валюте Предложения</w:t>
      </w:r>
      <w:bookmarkEnd w:id="22"/>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2B50E9">
        <w:rPr>
          <w:sz w:val="24"/>
          <w:szCs w:val="24"/>
        </w:rPr>
        <w:t>Разъяснение Документации по запросу предложений</w:t>
      </w:r>
      <w:bookmarkEnd w:id="23"/>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2B50E9">
        <w:rPr>
          <w:sz w:val="24"/>
          <w:szCs w:val="24"/>
        </w:rPr>
        <w:t>Продление срока окончания приема Предложений</w:t>
      </w:r>
      <w:bookmarkEnd w:id="24"/>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2B50E9">
        <w:rPr>
          <w:sz w:val="24"/>
          <w:szCs w:val="24"/>
        </w:rPr>
        <w:t>Начальная (предельная) цена</w:t>
      </w:r>
      <w:bookmarkEnd w:id="25"/>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8420A0">
        <w:rPr>
          <w:sz w:val="24"/>
          <w:szCs w:val="24"/>
          <w:lang w:val="ru-RU"/>
        </w:rPr>
        <w:t>1</w:t>
      </w:r>
      <w:r w:rsidR="00046FA3">
        <w:rPr>
          <w:sz w:val="24"/>
          <w:szCs w:val="24"/>
          <w:lang w:val="ru-RU"/>
        </w:rPr>
        <w:t xml:space="preserve"> </w:t>
      </w:r>
      <w:r w:rsidR="008420A0">
        <w:rPr>
          <w:sz w:val="24"/>
          <w:szCs w:val="24"/>
          <w:lang w:val="ru-RU"/>
        </w:rPr>
        <w:t>682</w:t>
      </w:r>
      <w:r w:rsidR="00A33903">
        <w:rPr>
          <w:sz w:val="24"/>
          <w:szCs w:val="24"/>
          <w:lang w:val="ru-RU"/>
        </w:rPr>
        <w:t xml:space="preserve"> </w:t>
      </w:r>
      <w:r w:rsidR="008420A0">
        <w:rPr>
          <w:sz w:val="24"/>
          <w:szCs w:val="24"/>
          <w:lang w:val="ru-RU"/>
        </w:rPr>
        <w:t>840</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6"/>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7"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7"/>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8"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8"/>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w:t>
      </w:r>
      <w:r w:rsidRPr="00CA795A">
        <w:rPr>
          <w:rFonts w:ascii="Times New Roman" w:eastAsia="Times New Roman" w:hAnsi="Times New Roman" w:cs="Times New Roman"/>
          <w:color w:val="auto"/>
        </w:rPr>
        <w:lastRenderedPageBreak/>
        <w:t>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9" w:name="bookmark30"/>
      <w:bookmarkStart w:id="30"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9"/>
      <w:bookmarkEnd w:id="30"/>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8B09C4">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8B09C4" w:rsidRDefault="00CA795A" w:rsidP="008B09C4">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w:t>
      </w:r>
      <w:r w:rsidR="008B09C4">
        <w:rPr>
          <w:rFonts w:ascii="Times New Roman" w:eastAsia="Times New Roman" w:hAnsi="Times New Roman" w:cs="Times New Roman"/>
          <w:snapToGrid w:val="0"/>
          <w:color w:val="auto"/>
          <w:lang w:val="ru-RU"/>
        </w:rPr>
        <w:t>а;</w:t>
      </w:r>
    </w:p>
    <w:p w:rsidR="008B09C4" w:rsidRDefault="00CA795A" w:rsidP="00091779">
      <w:pPr>
        <w:autoSpaceDE w:val="0"/>
        <w:autoSpaceDN w:val="0"/>
        <w:adjustRightInd w:val="0"/>
        <w:ind w:left="1701"/>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г) копии учредительных документ</w:t>
      </w:r>
      <w:r w:rsidR="008B09C4">
        <w:rPr>
          <w:rFonts w:ascii="Times New Roman" w:eastAsia="Times New Roman" w:hAnsi="Times New Roman" w:cs="Times New Roman"/>
          <w:snapToGrid w:val="0"/>
          <w:color w:val="auto"/>
          <w:lang w:val="ru-RU"/>
        </w:rPr>
        <w:t>ов (Устав для юридических лиц);</w:t>
      </w:r>
      <w:r w:rsidRPr="00CA795A">
        <w:rPr>
          <w:rFonts w:ascii="Times New Roman" w:eastAsia="Times New Roman" w:hAnsi="Times New Roman" w:cs="Times New Roman"/>
          <w:snapToGrid w:val="0"/>
          <w:color w:val="auto"/>
          <w:lang w:val="ru-RU"/>
        </w:rPr>
        <w:t xml:space="preserve"> </w:t>
      </w:r>
    </w:p>
    <w:p w:rsidR="008B09C4" w:rsidRDefault="00CA795A" w:rsidP="00091779">
      <w:pPr>
        <w:autoSpaceDE w:val="0"/>
        <w:autoSpaceDN w:val="0"/>
        <w:adjustRightInd w:val="0"/>
        <w:ind w:left="1701"/>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w:t>
      </w:r>
      <w:r w:rsidR="008B09C4">
        <w:rPr>
          <w:rFonts w:ascii="Times New Roman" w:eastAsia="Times New Roman" w:hAnsi="Times New Roman" w:cs="Times New Roman"/>
          <w:color w:val="auto"/>
          <w:lang w:val="ru-RU"/>
        </w:rPr>
        <w:t>ндивидуальных предпринимателей;</w:t>
      </w:r>
    </w:p>
    <w:p w:rsidR="008B09C4" w:rsidRDefault="00CA795A" w:rsidP="00091779">
      <w:pPr>
        <w:autoSpaceDE w:val="0"/>
        <w:autoSpaceDN w:val="0"/>
        <w:adjustRightInd w:val="0"/>
        <w:ind w:left="1701"/>
        <w:jc w:val="both"/>
        <w:outlineLvl w:val="1"/>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е) заверенную контрагентом копию свидетел</w:t>
      </w:r>
      <w:r w:rsidR="008420A0">
        <w:rPr>
          <w:rFonts w:ascii="Times New Roman" w:eastAsia="Times New Roman" w:hAnsi="Times New Roman" w:cs="Times New Roman"/>
          <w:color w:val="auto"/>
          <w:lang w:val="ru-RU"/>
        </w:rPr>
        <w:t>ьства о</w:t>
      </w:r>
      <w:r w:rsidR="008B09C4">
        <w:rPr>
          <w:rFonts w:ascii="Times New Roman" w:eastAsia="Times New Roman" w:hAnsi="Times New Roman" w:cs="Times New Roman"/>
          <w:color w:val="auto"/>
          <w:lang w:val="ru-RU"/>
        </w:rPr>
        <w:t xml:space="preserve"> постановке на налоговый</w:t>
      </w:r>
      <w:r w:rsidR="008420A0">
        <w:rPr>
          <w:rFonts w:ascii="Times New Roman" w:eastAsia="Times New Roman" w:hAnsi="Times New Roman" w:cs="Times New Roman"/>
          <w:color w:val="auto"/>
          <w:lang w:val="ru-RU"/>
        </w:rPr>
        <w:t xml:space="preserve"> </w:t>
      </w:r>
      <w:r w:rsidR="008B09C4">
        <w:rPr>
          <w:rFonts w:ascii="Times New Roman" w:eastAsia="Times New Roman" w:hAnsi="Times New Roman" w:cs="Times New Roman"/>
          <w:color w:val="auto"/>
          <w:lang w:val="ru-RU"/>
        </w:rPr>
        <w:t>учет;</w:t>
      </w:r>
    </w:p>
    <w:p w:rsidR="00CA795A" w:rsidRPr="008B09C4" w:rsidRDefault="00CA795A" w:rsidP="00091779">
      <w:pPr>
        <w:autoSpaceDE w:val="0"/>
        <w:autoSpaceDN w:val="0"/>
        <w:adjustRightInd w:val="0"/>
        <w:ind w:left="1701"/>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lang w:val="ru-RU"/>
        </w:rPr>
        <w:t>ж)  гарантию на оказанные работы  (на срок не менее 12 месяцев).</w:t>
      </w:r>
    </w:p>
    <w:p w:rsidR="00CA795A" w:rsidRDefault="00CA795A" w:rsidP="00091779">
      <w:pPr>
        <w:tabs>
          <w:tab w:val="left" w:pos="1162"/>
        </w:tabs>
        <w:spacing w:line="322" w:lineRule="exact"/>
        <w:ind w:left="1701"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з) локально-сметные расчеты согласно техническому заданию (раздел 2).</w:t>
      </w:r>
    </w:p>
    <w:p w:rsidR="00CA795A" w:rsidRDefault="00CA795A" w:rsidP="008B09C4">
      <w:pPr>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lastRenderedPageBreak/>
        <w:t>иные документы, которые, по мнению Участника</w:t>
      </w:r>
      <w:r w:rsidR="008B09C4">
        <w:rPr>
          <w:rFonts w:ascii="Times New Roman" w:eastAsia="Times New Roman" w:hAnsi="Times New Roman" w:cs="Times New Roman"/>
          <w:color w:val="auto"/>
        </w:rPr>
        <w:t>, подтверждают его соответствие</w:t>
      </w:r>
      <w:r w:rsidR="008B09C4">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8B09C4" w:rsidRPr="00CA795A" w:rsidRDefault="008B09C4" w:rsidP="008B09C4">
      <w:pPr>
        <w:spacing w:line="322" w:lineRule="exact"/>
        <w:ind w:left="993" w:right="20"/>
        <w:jc w:val="both"/>
        <w:rPr>
          <w:rFonts w:ascii="Times New Roman" w:eastAsia="Times New Roman" w:hAnsi="Times New Roman" w:cs="Times New Roman"/>
          <w:color w:val="auto"/>
        </w:rPr>
      </w:pPr>
    </w:p>
    <w:p w:rsidR="00154139" w:rsidRPr="002B50E9" w:rsidRDefault="0067798C">
      <w:pPr>
        <w:pStyle w:val="30"/>
        <w:keepNext/>
        <w:keepLines/>
        <w:shd w:val="clear" w:color="auto" w:fill="auto"/>
        <w:spacing w:before="0"/>
        <w:ind w:left="20" w:firstLine="540"/>
        <w:rPr>
          <w:sz w:val="24"/>
          <w:szCs w:val="24"/>
        </w:rPr>
      </w:pPr>
      <w:bookmarkStart w:id="31" w:name="bookmark33"/>
      <w:r w:rsidRPr="002B50E9">
        <w:rPr>
          <w:sz w:val="24"/>
          <w:szCs w:val="24"/>
        </w:rPr>
        <w:t>3.6 Подача Предложений и их прием</w:t>
      </w:r>
      <w:bookmarkEnd w:id="31"/>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5A5E7F">
        <w:rPr>
          <w:sz w:val="24"/>
          <w:szCs w:val="24"/>
          <w:lang w:val="ru-RU"/>
        </w:rPr>
        <w:t>10</w:t>
      </w:r>
      <w:r w:rsidR="004B2FCD">
        <w:rPr>
          <w:sz w:val="24"/>
          <w:szCs w:val="24"/>
          <w:lang w:val="ru-RU"/>
        </w:rPr>
        <w:t>.</w:t>
      </w:r>
      <w:r w:rsidR="005A5E7F">
        <w:rPr>
          <w:sz w:val="24"/>
          <w:szCs w:val="24"/>
          <w:lang w:val="ru-RU"/>
        </w:rPr>
        <w:t>10</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2"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2"/>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3" w:name="bookmark35"/>
      <w:r w:rsidRPr="002B50E9">
        <w:rPr>
          <w:sz w:val="24"/>
          <w:szCs w:val="24"/>
          <w:lang w:val="ru-RU"/>
        </w:rPr>
        <w:t>Рассмотрение</w:t>
      </w:r>
      <w:r w:rsidR="0067798C" w:rsidRPr="002B50E9">
        <w:rPr>
          <w:sz w:val="24"/>
          <w:szCs w:val="24"/>
        </w:rPr>
        <w:t xml:space="preserve"> поступивших предложений</w:t>
      </w:r>
      <w:bookmarkEnd w:id="33"/>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5A5E7F">
        <w:rPr>
          <w:sz w:val="24"/>
          <w:szCs w:val="24"/>
          <w:lang w:val="ru-RU"/>
        </w:rPr>
        <w:t>10</w:t>
      </w:r>
      <w:r w:rsidR="00C761A1">
        <w:rPr>
          <w:sz w:val="24"/>
          <w:szCs w:val="24"/>
          <w:lang w:val="ru-RU"/>
        </w:rPr>
        <w:t>.</w:t>
      </w:r>
      <w:r w:rsidR="005A5E7F">
        <w:rPr>
          <w:sz w:val="24"/>
          <w:szCs w:val="24"/>
          <w:lang w:val="ru-RU"/>
        </w:rPr>
        <w:t>10</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4" w:name="bookmark36"/>
      <w:r w:rsidRPr="002B50E9">
        <w:rPr>
          <w:sz w:val="24"/>
          <w:szCs w:val="24"/>
        </w:rPr>
        <w:t>Оценка Предложений и проведение переговоров</w:t>
      </w:r>
      <w:bookmarkEnd w:id="34"/>
    </w:p>
    <w:p w:rsidR="00154139" w:rsidRPr="002B50E9" w:rsidRDefault="0067798C">
      <w:pPr>
        <w:pStyle w:val="40"/>
        <w:keepNext/>
        <w:keepLines/>
        <w:shd w:val="clear" w:color="auto" w:fill="auto"/>
        <w:ind w:left="20" w:firstLine="540"/>
        <w:rPr>
          <w:sz w:val="24"/>
          <w:szCs w:val="24"/>
        </w:rPr>
      </w:pPr>
      <w:bookmarkStart w:id="35" w:name="bookmark37"/>
      <w:r w:rsidRPr="002B50E9">
        <w:rPr>
          <w:rStyle w:val="48"/>
          <w:sz w:val="24"/>
          <w:szCs w:val="24"/>
        </w:rPr>
        <w:t>3.8.1</w:t>
      </w:r>
      <w:r w:rsidRPr="002B50E9">
        <w:rPr>
          <w:sz w:val="24"/>
          <w:szCs w:val="24"/>
        </w:rPr>
        <w:t xml:space="preserve"> Общие положения</w:t>
      </w:r>
      <w:bookmarkEnd w:id="35"/>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6"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6"/>
    </w:p>
    <w:p w:rsidR="00154139" w:rsidRPr="002B50E9" w:rsidRDefault="0067798C">
      <w:pPr>
        <w:pStyle w:val="40"/>
        <w:keepNext/>
        <w:keepLines/>
        <w:shd w:val="clear" w:color="auto" w:fill="auto"/>
        <w:ind w:left="20" w:firstLine="540"/>
        <w:rPr>
          <w:sz w:val="24"/>
          <w:szCs w:val="24"/>
        </w:rPr>
      </w:pPr>
      <w:bookmarkStart w:id="37" w:name="bookmark39"/>
      <w:r w:rsidRPr="002B50E9">
        <w:rPr>
          <w:rStyle w:val="49"/>
          <w:sz w:val="24"/>
          <w:szCs w:val="24"/>
        </w:rPr>
        <w:t>3.8.2</w:t>
      </w:r>
      <w:r w:rsidRPr="002B50E9">
        <w:rPr>
          <w:sz w:val="24"/>
          <w:szCs w:val="24"/>
        </w:rPr>
        <w:t xml:space="preserve"> Отборочная стадия</w:t>
      </w:r>
      <w:bookmarkEnd w:id="37"/>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lastRenderedPageBreak/>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8" w:name="bookmark41"/>
      <w:r w:rsidRPr="002B50E9">
        <w:rPr>
          <w:sz w:val="24"/>
          <w:szCs w:val="24"/>
        </w:rPr>
        <w:t>Проведение переговоров</w:t>
      </w:r>
      <w:bookmarkEnd w:id="38"/>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9"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9"/>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40" w:name="bookmark43"/>
      <w:r w:rsidRPr="002B50E9">
        <w:rPr>
          <w:sz w:val="24"/>
          <w:szCs w:val="24"/>
        </w:rPr>
        <w:t>Оценочная стадия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1" w:name="bookmark45"/>
      <w:r>
        <w:rPr>
          <w:sz w:val="24"/>
          <w:szCs w:val="24"/>
          <w:lang w:val="ru-RU"/>
        </w:rPr>
        <w:t xml:space="preserve">а) Срок выполнения работ: </w:t>
      </w:r>
      <w:r w:rsidR="006B1565" w:rsidRPr="006B1565">
        <w:rPr>
          <w:sz w:val="24"/>
          <w:szCs w:val="24"/>
          <w:lang w:val="ru-RU"/>
        </w:rPr>
        <w:t xml:space="preserve">не позднее </w:t>
      </w:r>
      <w:r w:rsidR="00091779">
        <w:rPr>
          <w:sz w:val="24"/>
          <w:szCs w:val="24"/>
          <w:lang w:val="ru-RU"/>
        </w:rPr>
        <w:t>15</w:t>
      </w:r>
      <w:r w:rsidR="00046FA3">
        <w:rPr>
          <w:sz w:val="24"/>
          <w:szCs w:val="24"/>
          <w:lang w:val="ru-RU"/>
        </w:rPr>
        <w:t>.</w:t>
      </w:r>
      <w:r w:rsidR="00091779">
        <w:rPr>
          <w:sz w:val="24"/>
          <w:szCs w:val="24"/>
          <w:lang w:val="ru-RU"/>
        </w:rPr>
        <w:t>11</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2"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2"/>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1"/>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2B50E9">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3"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3"/>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4" w:name="bookmark47"/>
      <w:r w:rsidRPr="002B50E9">
        <w:rPr>
          <w:sz w:val="24"/>
          <w:szCs w:val="24"/>
        </w:rPr>
        <w:t>Подписание Договора</w:t>
      </w:r>
      <w:bookmarkEnd w:id="44"/>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5"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5"/>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6" w:name="bookmark49"/>
      <w:r w:rsidRPr="002B50E9">
        <w:rPr>
          <w:sz w:val="24"/>
          <w:szCs w:val="24"/>
        </w:rPr>
        <w:t>Уведомление Участников о результатах запроса предложений</w:t>
      </w:r>
      <w:bookmarkEnd w:id="46"/>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7" w:name="bookmark50"/>
      <w:bookmarkStart w:id="48" w:name="bookmark51"/>
      <w:r w:rsidRPr="006A5E11">
        <w:rPr>
          <w:rFonts w:ascii="Times New Roman" w:hAnsi="Times New Roman" w:cs="Times New Roman"/>
          <w:b/>
          <w:sz w:val="36"/>
          <w:szCs w:val="36"/>
          <w:lang w:val="ru-RU"/>
        </w:rPr>
        <w:t>4. Проект договора.</w:t>
      </w: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 xml:space="preserve">Проект договора </w:t>
      </w: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 xml:space="preserve"> </w:t>
      </w:r>
    </w:p>
    <w:p w:rsidR="00091779" w:rsidRPr="00091779" w:rsidRDefault="00091779" w:rsidP="00091779">
      <w:pPr>
        <w:spacing w:before="100"/>
        <w:jc w:val="center"/>
        <w:rPr>
          <w:rFonts w:ascii="Times New Roman" w:eastAsia="Times New Roman" w:hAnsi="Times New Roman" w:cs="Times New Roman"/>
          <w:sz w:val="23"/>
          <w:szCs w:val="23"/>
          <w:lang w:val="ru-RU" w:eastAsia="ar-SA"/>
        </w:rPr>
      </w:pPr>
      <w:r w:rsidRPr="00091779">
        <w:rPr>
          <w:rFonts w:ascii="Times New Roman" w:eastAsia="Times New Roman" w:hAnsi="Times New Roman" w:cs="Times New Roman"/>
          <w:sz w:val="23"/>
          <w:szCs w:val="23"/>
          <w:lang w:val="ru-RU" w:eastAsia="ar-SA"/>
        </w:rPr>
        <w:tab/>
        <w:t>г. Ессентуки                                                                                                   «----» -------- 2024 г.</w:t>
      </w:r>
    </w:p>
    <w:p w:rsidR="00091779" w:rsidRPr="00091779" w:rsidRDefault="00091779" w:rsidP="00091779">
      <w:pPr>
        <w:suppressAutoHyphens/>
        <w:ind w:firstLine="737"/>
        <w:jc w:val="both"/>
        <w:rPr>
          <w:rFonts w:ascii="Times New Roman" w:eastAsia="Times New Roman" w:hAnsi="Times New Roman" w:cs="Times New Roman"/>
          <w:color w:val="auto"/>
          <w:sz w:val="23"/>
          <w:szCs w:val="23"/>
          <w:lang w:val="ru-RU" w:eastAsia="ar-SA"/>
        </w:rPr>
      </w:pPr>
    </w:p>
    <w:p w:rsidR="00091779" w:rsidRPr="00091779" w:rsidRDefault="00091779" w:rsidP="00091779">
      <w:pPr>
        <w:ind w:firstLine="708"/>
        <w:jc w:val="both"/>
        <w:rPr>
          <w:rFonts w:ascii="Times New Roman" w:eastAsia="Times New Roman" w:hAnsi="Times New Roman" w:cs="Times New Roman"/>
          <w:color w:val="auto"/>
          <w:sz w:val="23"/>
          <w:szCs w:val="23"/>
          <w:lang w:val="ru-RU"/>
        </w:rPr>
      </w:pPr>
      <w:r w:rsidRPr="00091779">
        <w:rPr>
          <w:rFonts w:ascii="Times New Roman" w:eastAsia="Times New Roman" w:hAnsi="Times New Roman" w:cs="Times New Roman"/>
          <w:b/>
          <w:color w:val="auto"/>
          <w:sz w:val="23"/>
          <w:szCs w:val="23"/>
          <w:lang w:val="ru-RU"/>
        </w:rPr>
        <w:t>Публичное акционерное общество «</w:t>
      </w:r>
      <w:proofErr w:type="spellStart"/>
      <w:r w:rsidRPr="00091779">
        <w:rPr>
          <w:rFonts w:ascii="Times New Roman" w:eastAsia="Times New Roman" w:hAnsi="Times New Roman" w:cs="Times New Roman"/>
          <w:b/>
          <w:color w:val="auto"/>
          <w:sz w:val="23"/>
          <w:szCs w:val="23"/>
          <w:lang w:val="ru-RU"/>
        </w:rPr>
        <w:t>Ставропольэнергосбыт</w:t>
      </w:r>
      <w:proofErr w:type="spellEnd"/>
      <w:r w:rsidRPr="00091779">
        <w:rPr>
          <w:rFonts w:ascii="Times New Roman" w:eastAsia="Times New Roman" w:hAnsi="Times New Roman" w:cs="Times New Roman"/>
          <w:b/>
          <w:color w:val="auto"/>
          <w:sz w:val="23"/>
          <w:szCs w:val="23"/>
          <w:lang w:val="ru-RU"/>
        </w:rPr>
        <w:t>» (ПАО «</w:t>
      </w:r>
      <w:proofErr w:type="spellStart"/>
      <w:r w:rsidRPr="00091779">
        <w:rPr>
          <w:rFonts w:ascii="Times New Roman" w:eastAsia="Times New Roman" w:hAnsi="Times New Roman" w:cs="Times New Roman"/>
          <w:b/>
          <w:color w:val="auto"/>
          <w:sz w:val="23"/>
          <w:szCs w:val="23"/>
          <w:lang w:val="ru-RU"/>
        </w:rPr>
        <w:t>Ставропольэнергосбыт</w:t>
      </w:r>
      <w:proofErr w:type="spellEnd"/>
      <w:r w:rsidRPr="00091779">
        <w:rPr>
          <w:rFonts w:ascii="Times New Roman" w:eastAsia="Times New Roman" w:hAnsi="Times New Roman" w:cs="Times New Roman"/>
          <w:b/>
          <w:color w:val="auto"/>
          <w:sz w:val="23"/>
          <w:szCs w:val="23"/>
          <w:lang w:val="ru-RU"/>
        </w:rPr>
        <w:t>»)</w:t>
      </w:r>
      <w:r w:rsidRPr="00091779">
        <w:rPr>
          <w:rFonts w:ascii="Times New Roman" w:eastAsia="Times New Roman" w:hAnsi="Times New Roman" w:cs="Times New Roman"/>
          <w:color w:val="auto"/>
          <w:sz w:val="23"/>
          <w:szCs w:val="23"/>
          <w:lang w:val="ru-RU"/>
        </w:rPr>
        <w:t xml:space="preserve">, далее именуемое </w:t>
      </w:r>
      <w:r w:rsidRPr="00091779">
        <w:rPr>
          <w:rFonts w:ascii="Times New Roman" w:eastAsia="Times New Roman" w:hAnsi="Times New Roman" w:cs="Times New Roman"/>
          <w:b/>
          <w:color w:val="auto"/>
          <w:sz w:val="23"/>
          <w:szCs w:val="23"/>
          <w:lang w:val="ru-RU"/>
        </w:rPr>
        <w:t>«Заказчик»</w:t>
      </w:r>
      <w:r w:rsidRPr="00091779">
        <w:rPr>
          <w:rFonts w:ascii="Times New Roman" w:eastAsia="Times New Roman" w:hAnsi="Times New Roman" w:cs="Times New Roman"/>
          <w:color w:val="auto"/>
          <w:sz w:val="23"/>
          <w:szCs w:val="23"/>
          <w:lang w:val="ru-RU"/>
        </w:rPr>
        <w:t xml:space="preserve">, </w:t>
      </w:r>
      <w:r w:rsidRPr="00091779">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091779">
        <w:rPr>
          <w:rFonts w:ascii="Times New Roman" w:eastAsia="Times New Roman" w:hAnsi="Times New Roman" w:cs="Times New Roman"/>
          <w:color w:val="auto"/>
          <w:sz w:val="23"/>
          <w:szCs w:val="23"/>
          <w:lang w:val="ru-RU" w:eastAsia="en-US"/>
        </w:rPr>
        <w:t>,</w:t>
      </w:r>
      <w:r w:rsidRPr="00091779">
        <w:rPr>
          <w:rFonts w:ascii="Times New Roman" w:eastAsia="Times New Roman" w:hAnsi="Times New Roman" w:cs="Times New Roman"/>
          <w:color w:val="auto"/>
          <w:sz w:val="23"/>
          <w:szCs w:val="23"/>
          <w:lang w:val="ru-RU" w:eastAsia="ar-SA"/>
        </w:rPr>
        <w:t xml:space="preserve"> </w:t>
      </w:r>
      <w:r w:rsidRPr="00091779">
        <w:rPr>
          <w:rFonts w:ascii="Times New Roman" w:eastAsia="Times New Roman" w:hAnsi="Times New Roman" w:cs="Times New Roman"/>
          <w:color w:val="auto"/>
          <w:sz w:val="23"/>
          <w:szCs w:val="23"/>
          <w:lang w:val="ru-RU"/>
        </w:rPr>
        <w:t xml:space="preserve">с одной стороны, и </w:t>
      </w:r>
    </w:p>
    <w:p w:rsidR="00091779" w:rsidRPr="00091779" w:rsidRDefault="00091779" w:rsidP="00091779">
      <w:pPr>
        <w:ind w:firstLine="708"/>
        <w:jc w:val="both"/>
        <w:rPr>
          <w:rFonts w:ascii="Times New Roman" w:eastAsia="Times New Roman" w:hAnsi="Times New Roman" w:cs="Times New Roman"/>
          <w:color w:val="auto"/>
          <w:sz w:val="23"/>
          <w:szCs w:val="23"/>
          <w:lang w:val="ru-RU"/>
        </w:rPr>
      </w:pPr>
      <w:proofErr w:type="gramStart"/>
      <w:r w:rsidRPr="00091779">
        <w:rPr>
          <w:rFonts w:ascii="Times New Roman" w:eastAsia="Times New Roman" w:hAnsi="Times New Roman" w:cs="Times New Roman"/>
          <w:b/>
          <w:color w:val="auto"/>
          <w:sz w:val="23"/>
          <w:szCs w:val="23"/>
          <w:lang w:val="ru-RU"/>
        </w:rPr>
        <w:t xml:space="preserve">--------------------, </w:t>
      </w:r>
      <w:r w:rsidRPr="00091779">
        <w:rPr>
          <w:rFonts w:ascii="Times New Roman" w:eastAsia="Times New Roman" w:hAnsi="Times New Roman" w:cs="Times New Roman"/>
          <w:color w:val="auto"/>
          <w:sz w:val="23"/>
          <w:szCs w:val="23"/>
          <w:lang w:val="ru-RU"/>
        </w:rPr>
        <w:t>далее именуемый</w:t>
      </w:r>
      <w:r w:rsidRPr="00091779">
        <w:rPr>
          <w:rFonts w:ascii="Times New Roman" w:eastAsia="Times New Roman" w:hAnsi="Times New Roman" w:cs="Times New Roman"/>
          <w:b/>
          <w:color w:val="auto"/>
          <w:sz w:val="23"/>
          <w:szCs w:val="23"/>
          <w:lang w:val="ru-RU"/>
        </w:rPr>
        <w:t xml:space="preserve"> «Подрядчик»</w:t>
      </w:r>
      <w:r w:rsidRPr="00091779">
        <w:rPr>
          <w:rFonts w:ascii="Times New Roman" w:eastAsia="Times New Roman" w:hAnsi="Times New Roman" w:cs="Times New Roman"/>
          <w:color w:val="auto"/>
          <w:sz w:val="23"/>
          <w:szCs w:val="23"/>
          <w:lang w:val="ru-RU"/>
        </w:rPr>
        <w:t>, в лице --------------------------,</w:t>
      </w:r>
      <w:r w:rsidRPr="00091779">
        <w:rPr>
          <w:rFonts w:ascii="Times New Roman" w:eastAsia="Times New Roman" w:hAnsi="Times New Roman" w:cs="Times New Roman"/>
          <w:color w:val="auto"/>
          <w:sz w:val="23"/>
          <w:szCs w:val="23"/>
          <w:lang w:val="ru-RU" w:eastAsia="en-US"/>
        </w:rPr>
        <w:t xml:space="preserve"> действующего на основании ------------------,</w:t>
      </w:r>
      <w:r w:rsidRPr="00091779">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091779" w:rsidRPr="00091779" w:rsidRDefault="00091779" w:rsidP="00091779">
      <w:pPr>
        <w:suppressAutoHyphens/>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ind w:firstLine="567"/>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1. ПРЕДМЕТ ДОГОВОРА</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г. </w:t>
      </w:r>
      <w:proofErr w:type="gramStart"/>
      <w:r w:rsidRPr="00091779">
        <w:rPr>
          <w:rFonts w:ascii="Times New Roman" w:eastAsia="Times New Roman" w:hAnsi="Times New Roman" w:cs="Times New Roman"/>
          <w:color w:val="auto"/>
          <w:sz w:val="23"/>
          <w:szCs w:val="23"/>
          <w:lang w:val="ru-RU" w:eastAsia="ar-SA"/>
        </w:rPr>
        <w:t>Прохладный</w:t>
      </w:r>
      <w:proofErr w:type="gramEnd"/>
      <w:r w:rsidRPr="00091779">
        <w:rPr>
          <w:rFonts w:ascii="Times New Roman" w:eastAsia="Times New Roman" w:hAnsi="Times New Roman" w:cs="Times New Roman"/>
          <w:color w:val="auto"/>
          <w:sz w:val="23"/>
          <w:szCs w:val="23"/>
          <w:lang w:val="ru-RU" w:eastAsia="ar-SA"/>
        </w:rPr>
        <w:t xml:space="preserve">, ул. Гагарина д.79/1          </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lastRenderedPageBreak/>
        <w:tab/>
        <w:t xml:space="preserve">- монтаж </w:t>
      </w:r>
      <w:proofErr w:type="gramStart"/>
      <w:r w:rsidRPr="00091779">
        <w:rPr>
          <w:rFonts w:ascii="Times New Roman" w:eastAsia="Times New Roman" w:hAnsi="Times New Roman" w:cs="Times New Roman"/>
          <w:color w:val="auto"/>
          <w:sz w:val="23"/>
          <w:szCs w:val="23"/>
          <w:lang w:val="ru-RU" w:eastAsia="ar-SA"/>
        </w:rPr>
        <w:t>проектируемого</w:t>
      </w:r>
      <w:proofErr w:type="gramEnd"/>
      <w:r w:rsidRPr="00091779">
        <w:rPr>
          <w:rFonts w:ascii="Times New Roman" w:eastAsia="Times New Roman" w:hAnsi="Times New Roman" w:cs="Times New Roman"/>
          <w:color w:val="auto"/>
          <w:sz w:val="23"/>
          <w:szCs w:val="23"/>
          <w:lang w:val="ru-RU" w:eastAsia="ar-SA"/>
        </w:rPr>
        <w:t xml:space="preserve"> КТП; </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ab/>
        <w:t xml:space="preserve">- работы по строительству КЛ-0,4 </w:t>
      </w:r>
      <w:proofErr w:type="spellStart"/>
      <w:r w:rsidRPr="00091779">
        <w:rPr>
          <w:rFonts w:ascii="Times New Roman" w:eastAsia="Times New Roman" w:hAnsi="Times New Roman" w:cs="Times New Roman"/>
          <w:color w:val="auto"/>
          <w:sz w:val="23"/>
          <w:szCs w:val="23"/>
          <w:lang w:val="ru-RU" w:eastAsia="ar-SA"/>
        </w:rPr>
        <w:t>кВ</w:t>
      </w:r>
      <w:proofErr w:type="spellEnd"/>
      <w:r w:rsidRPr="00091779">
        <w:rPr>
          <w:rFonts w:ascii="Times New Roman" w:eastAsia="Times New Roman" w:hAnsi="Times New Roman" w:cs="Times New Roman"/>
          <w:color w:val="auto"/>
          <w:sz w:val="23"/>
          <w:szCs w:val="23"/>
          <w:lang w:val="ru-RU" w:eastAsia="ar-SA"/>
        </w:rPr>
        <w:t xml:space="preserve"> от РУ-0,4 </w:t>
      </w:r>
      <w:proofErr w:type="spellStart"/>
      <w:r w:rsidRPr="00091779">
        <w:rPr>
          <w:rFonts w:ascii="Times New Roman" w:eastAsia="Times New Roman" w:hAnsi="Times New Roman" w:cs="Times New Roman"/>
          <w:color w:val="auto"/>
          <w:sz w:val="23"/>
          <w:szCs w:val="23"/>
          <w:lang w:val="ru-RU" w:eastAsia="ar-SA"/>
        </w:rPr>
        <w:t>кВ</w:t>
      </w:r>
      <w:proofErr w:type="spellEnd"/>
      <w:r w:rsidRPr="00091779">
        <w:rPr>
          <w:rFonts w:ascii="Times New Roman" w:eastAsia="Times New Roman" w:hAnsi="Times New Roman" w:cs="Times New Roman"/>
          <w:color w:val="auto"/>
          <w:sz w:val="23"/>
          <w:szCs w:val="23"/>
          <w:lang w:val="ru-RU" w:eastAsia="ar-SA"/>
        </w:rPr>
        <w:t xml:space="preserve"> проектируемого КТП </w:t>
      </w:r>
      <w:proofErr w:type="gramStart"/>
      <w:r w:rsidRPr="00091779">
        <w:rPr>
          <w:rFonts w:ascii="Times New Roman" w:eastAsia="Times New Roman" w:hAnsi="Times New Roman" w:cs="Times New Roman"/>
          <w:color w:val="auto"/>
          <w:sz w:val="23"/>
          <w:szCs w:val="23"/>
          <w:lang w:val="ru-RU" w:eastAsia="ar-SA"/>
        </w:rPr>
        <w:t>до</w:t>
      </w:r>
      <w:proofErr w:type="gramEnd"/>
      <w:r w:rsidRPr="00091779">
        <w:rPr>
          <w:rFonts w:ascii="Times New Roman" w:eastAsia="Times New Roman" w:hAnsi="Times New Roman" w:cs="Times New Roman"/>
          <w:color w:val="auto"/>
          <w:sz w:val="23"/>
          <w:szCs w:val="23"/>
          <w:lang w:val="ru-RU" w:eastAsia="ar-SA"/>
        </w:rPr>
        <w:t xml:space="preserve"> ВРУ ЭЗС;</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ab/>
        <w:t xml:space="preserve">-работы по строительству КЛ-10 </w:t>
      </w:r>
      <w:proofErr w:type="spellStart"/>
      <w:r w:rsidRPr="00091779">
        <w:rPr>
          <w:rFonts w:ascii="Times New Roman" w:eastAsia="Times New Roman" w:hAnsi="Times New Roman" w:cs="Times New Roman"/>
          <w:color w:val="auto"/>
          <w:sz w:val="23"/>
          <w:szCs w:val="23"/>
          <w:lang w:val="ru-RU" w:eastAsia="ar-SA"/>
        </w:rPr>
        <w:t>кВ</w:t>
      </w:r>
      <w:proofErr w:type="spellEnd"/>
      <w:r w:rsidRPr="00091779">
        <w:rPr>
          <w:rFonts w:ascii="Times New Roman" w:eastAsia="Times New Roman" w:hAnsi="Times New Roman" w:cs="Times New Roman"/>
          <w:color w:val="auto"/>
          <w:sz w:val="23"/>
          <w:szCs w:val="23"/>
          <w:lang w:val="ru-RU" w:eastAsia="ar-SA"/>
        </w:rPr>
        <w:t xml:space="preserve"> от КЛ-10 </w:t>
      </w:r>
      <w:proofErr w:type="spellStart"/>
      <w:r w:rsidRPr="00091779">
        <w:rPr>
          <w:rFonts w:ascii="Times New Roman" w:eastAsia="Times New Roman" w:hAnsi="Times New Roman" w:cs="Times New Roman"/>
          <w:color w:val="auto"/>
          <w:sz w:val="23"/>
          <w:szCs w:val="23"/>
          <w:lang w:val="ru-RU" w:eastAsia="ar-SA"/>
        </w:rPr>
        <w:t>кВ</w:t>
      </w:r>
      <w:proofErr w:type="spellEnd"/>
      <w:r w:rsidRPr="00091779">
        <w:rPr>
          <w:rFonts w:ascii="Times New Roman" w:eastAsia="Times New Roman" w:hAnsi="Times New Roman" w:cs="Times New Roman"/>
          <w:color w:val="auto"/>
          <w:sz w:val="23"/>
          <w:szCs w:val="23"/>
          <w:lang w:val="ru-RU" w:eastAsia="ar-SA"/>
        </w:rPr>
        <w:t xml:space="preserve"> ТП-№137-ТП-№32 (Ф-591) </w:t>
      </w:r>
      <w:proofErr w:type="gramStart"/>
      <w:r w:rsidRPr="00091779">
        <w:rPr>
          <w:rFonts w:ascii="Times New Roman" w:eastAsia="Times New Roman" w:hAnsi="Times New Roman" w:cs="Times New Roman"/>
          <w:color w:val="auto"/>
          <w:sz w:val="23"/>
          <w:szCs w:val="23"/>
          <w:lang w:val="ru-RU" w:eastAsia="ar-SA"/>
        </w:rPr>
        <w:t>до</w:t>
      </w:r>
      <w:proofErr w:type="gramEnd"/>
      <w:r w:rsidRPr="00091779">
        <w:rPr>
          <w:rFonts w:ascii="Times New Roman" w:eastAsia="Times New Roman" w:hAnsi="Times New Roman" w:cs="Times New Roman"/>
          <w:color w:val="auto"/>
          <w:sz w:val="23"/>
          <w:szCs w:val="23"/>
          <w:lang w:val="ru-RU" w:eastAsia="ar-SA"/>
        </w:rPr>
        <w:t xml:space="preserve"> проектируемого КТП;</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ab/>
        <w:t>-строительно-монтажные и пусконаладочные работы ЭЗС, работы по осуществлению технического присоединения ВРУ ЭЗС;</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№3, №4),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15.11.2024 года.</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2. ОБЯЗАННОСТИ СТОРОН</w:t>
      </w:r>
    </w:p>
    <w:p w:rsidR="00091779" w:rsidRPr="00091779" w:rsidRDefault="00091779" w:rsidP="00091779">
      <w:pPr>
        <w:suppressAutoHyphens/>
        <w:autoSpaceDE w:val="0"/>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2.1. Подрядчик обязуется:</w:t>
      </w:r>
    </w:p>
    <w:p w:rsidR="00091779" w:rsidRPr="00091779" w:rsidRDefault="00091779" w:rsidP="00091779">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091779" w:rsidRPr="00091779" w:rsidRDefault="00091779" w:rsidP="00091779">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091779" w:rsidRPr="00091779" w:rsidRDefault="00091779" w:rsidP="00091779">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091779" w:rsidRPr="00091779" w:rsidRDefault="00091779" w:rsidP="00091779">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091779" w:rsidRPr="00091779" w:rsidRDefault="00091779" w:rsidP="00091779">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091779">
        <w:rPr>
          <w:rFonts w:ascii="Times New Roman" w:eastAsia="Times New Roman" w:hAnsi="Times New Roman" w:cs="Times New Roman"/>
          <w:sz w:val="23"/>
          <w:szCs w:val="23"/>
          <w:lang w:val="ru-RU" w:eastAsia="ar-SA"/>
        </w:rPr>
        <w:t xml:space="preserve">------------- месяцев </w:t>
      </w:r>
      <w:r w:rsidRPr="00091779">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2.2. Заказчик обязуется:</w:t>
      </w:r>
    </w:p>
    <w:p w:rsidR="00091779" w:rsidRPr="00091779" w:rsidRDefault="00091779" w:rsidP="00091779">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091779" w:rsidRPr="00091779" w:rsidRDefault="00091779" w:rsidP="00091779">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091779" w:rsidRPr="00091779" w:rsidRDefault="00091779" w:rsidP="00091779">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091779" w:rsidRPr="00091779" w:rsidRDefault="00091779" w:rsidP="00091779">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091779" w:rsidRPr="00091779" w:rsidRDefault="00091779" w:rsidP="00091779">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3. СТОИМОСТЬ РАБОТ И ПОРЯДОК РАСЧЕТОВ</w:t>
      </w:r>
    </w:p>
    <w:p w:rsidR="00091779" w:rsidRPr="00091779" w:rsidRDefault="00091779" w:rsidP="00091779">
      <w:pPr>
        <w:suppressAutoHyphens/>
        <w:ind w:firstLine="567"/>
        <w:jc w:val="both"/>
        <w:rPr>
          <w:rFonts w:ascii="Times New Roman" w:eastAsia="Times New Roman" w:hAnsi="Times New Roman" w:cs="Times New Roman"/>
          <w:b/>
          <w:color w:val="auto"/>
          <w:sz w:val="23"/>
          <w:szCs w:val="23"/>
          <w:lang w:val="ru-RU" w:eastAsia="ar-SA"/>
        </w:rPr>
      </w:pPr>
      <w:r w:rsidRPr="00091779">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091779">
        <w:rPr>
          <w:rFonts w:ascii="Times New Roman" w:eastAsia="Times New Roman" w:hAnsi="Times New Roman" w:cs="Times New Roman"/>
          <w:b/>
          <w:color w:val="auto"/>
          <w:sz w:val="23"/>
          <w:szCs w:val="23"/>
          <w:lang w:val="ru-RU" w:eastAsia="ar-SA"/>
        </w:rPr>
        <w:t xml:space="preserve"> -------------------------------.</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091779" w:rsidRPr="00091779" w:rsidRDefault="00091779" w:rsidP="00091779">
      <w:pPr>
        <w:suppressAutoHyphens/>
        <w:ind w:left="21" w:firstLine="567"/>
        <w:jc w:val="both"/>
        <w:rPr>
          <w:rFonts w:ascii="Times New Roman" w:eastAsia="Times New Roman" w:hAnsi="Times New Roman" w:cs="Times New Roman"/>
          <w:spacing w:val="-1"/>
          <w:sz w:val="23"/>
          <w:szCs w:val="23"/>
          <w:lang w:val="ru-RU" w:eastAsia="ar-SA"/>
        </w:rPr>
      </w:pPr>
      <w:r w:rsidRPr="00091779">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091779" w:rsidRPr="00091779" w:rsidRDefault="00091779" w:rsidP="00091779">
      <w:pPr>
        <w:suppressAutoHyphens/>
        <w:ind w:left="21" w:firstLine="567"/>
        <w:jc w:val="both"/>
        <w:rPr>
          <w:rFonts w:ascii="Times New Roman" w:eastAsia="Times New Roman" w:hAnsi="Times New Roman" w:cs="Times New Roman"/>
          <w:spacing w:val="-1"/>
          <w:sz w:val="23"/>
          <w:szCs w:val="23"/>
          <w:lang w:val="ru-RU" w:eastAsia="ar-SA"/>
        </w:rPr>
      </w:pPr>
      <w:r w:rsidRPr="00091779">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091779" w:rsidRPr="00091779" w:rsidRDefault="00091779" w:rsidP="00091779">
      <w:pPr>
        <w:suppressAutoHyphens/>
        <w:ind w:left="21" w:firstLine="546"/>
        <w:jc w:val="both"/>
        <w:rPr>
          <w:rFonts w:ascii="Times New Roman" w:eastAsia="Times New Roman" w:hAnsi="Times New Roman" w:cs="Times New Roman"/>
          <w:spacing w:val="-1"/>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4. ПОРЯДОК ПРИЕМКИ РАБОТ</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lastRenderedPageBreak/>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5. ОТВЕТСТВЕННОСТЬ СТОРОН</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091779" w:rsidRPr="00091779" w:rsidRDefault="00091779" w:rsidP="00091779">
      <w:pPr>
        <w:suppressAutoHyphens/>
        <w:ind w:firstLine="708"/>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6.1. </w:t>
      </w:r>
      <w:proofErr w:type="gramStart"/>
      <w:r w:rsidRPr="00091779">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091779">
        <w:rPr>
          <w:rFonts w:ascii="Times New Roman" w:eastAsia="Times New Roman" w:hAnsi="Times New Roman" w:cs="Times New Roman"/>
          <w:color w:val="auto"/>
          <w:sz w:val="23"/>
          <w:szCs w:val="23"/>
          <w:lang w:val="ru-RU" w:eastAsia="ar-SA"/>
        </w:rPr>
        <w:t>Договор</w:t>
      </w:r>
      <w:proofErr w:type="gramEnd"/>
      <w:r w:rsidRPr="00091779">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7. ПОРЯДОК РАЗРЕШЕНИЯ СПОРОВ</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091779">
        <w:rPr>
          <w:rFonts w:ascii="Times New Roman" w:eastAsia="Times New Roman" w:hAnsi="Times New Roman" w:cs="Times New Roman"/>
          <w:sz w:val="23"/>
          <w:szCs w:val="23"/>
          <w:lang w:val="ru-RU" w:eastAsia="ar-SA"/>
        </w:rPr>
        <w:t>Ставропольского края.</w:t>
      </w:r>
    </w:p>
    <w:p w:rsidR="00091779" w:rsidRPr="00091779" w:rsidRDefault="00091779" w:rsidP="00091779">
      <w:pPr>
        <w:suppressAutoHyphens/>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ind w:firstLine="567"/>
        <w:jc w:val="center"/>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t>9. ПРОЧИЕ УСЛОВИЯ</w:t>
      </w: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ind w:firstLine="567"/>
        <w:jc w:val="both"/>
        <w:rPr>
          <w:rFonts w:ascii="Times New Roman" w:eastAsia="Times New Roman" w:hAnsi="Times New Roman" w:cs="Times New Roman"/>
          <w:color w:val="auto"/>
          <w:sz w:val="23"/>
          <w:szCs w:val="23"/>
          <w:lang w:val="ru-RU" w:eastAsia="ar-SA"/>
        </w:rPr>
      </w:pPr>
    </w:p>
    <w:p w:rsidR="00091779" w:rsidRPr="00091779" w:rsidRDefault="00091779" w:rsidP="00091779">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r w:rsidRPr="00091779">
        <w:rPr>
          <w:rFonts w:ascii="Times New Roman" w:eastAsia="Times New Roman" w:hAnsi="Times New Roman" w:cs="Times New Roman"/>
          <w:b/>
          <w:bCs/>
          <w:color w:val="auto"/>
          <w:sz w:val="23"/>
          <w:szCs w:val="23"/>
          <w:lang w:val="ru-RU" w:eastAsia="ar-SA"/>
        </w:rPr>
        <w:lastRenderedPageBreak/>
        <w:t>10. ЮРИДИЧЕСКИЕ АДРЕСА И РЕКВИЗИТЫ СТОРОН</w:t>
      </w:r>
    </w:p>
    <w:p w:rsidR="00091779" w:rsidRPr="00091779" w:rsidRDefault="00091779" w:rsidP="00091779">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091779" w:rsidRPr="00091779" w:rsidTr="00A16BD9">
        <w:tc>
          <w:tcPr>
            <w:tcW w:w="4986" w:type="dxa"/>
            <w:shd w:val="clear" w:color="auto" w:fill="auto"/>
          </w:tcPr>
          <w:p w:rsidR="00091779" w:rsidRPr="00091779" w:rsidRDefault="00091779" w:rsidP="00091779">
            <w:pPr>
              <w:suppressAutoHyphens/>
              <w:rPr>
                <w:rFonts w:ascii="Times New Roman" w:eastAsia="Times New Roman" w:hAnsi="Times New Roman" w:cs="Times New Roman"/>
                <w:b/>
                <w:color w:val="auto"/>
                <w:sz w:val="23"/>
                <w:szCs w:val="23"/>
                <w:lang w:val="ru-RU" w:eastAsia="ar-SA"/>
              </w:rPr>
            </w:pPr>
            <w:r w:rsidRPr="00091779">
              <w:rPr>
                <w:rFonts w:ascii="Times New Roman" w:eastAsia="Times New Roman" w:hAnsi="Times New Roman" w:cs="Times New Roman"/>
                <w:b/>
                <w:color w:val="auto"/>
                <w:sz w:val="23"/>
                <w:szCs w:val="23"/>
                <w:lang w:val="ru-RU" w:eastAsia="ar-SA"/>
              </w:rPr>
              <w:t>ЗАКАЗЧИК:</w:t>
            </w:r>
          </w:p>
          <w:p w:rsidR="00091779" w:rsidRPr="00091779" w:rsidRDefault="00091779" w:rsidP="00091779">
            <w:pPr>
              <w:suppressAutoHyphens/>
              <w:rPr>
                <w:rFonts w:ascii="Times New Roman" w:eastAsia="Times New Roman" w:hAnsi="Times New Roman" w:cs="Times New Roman"/>
                <w:b/>
                <w:color w:val="auto"/>
                <w:sz w:val="23"/>
                <w:szCs w:val="23"/>
                <w:lang w:val="ru-RU" w:eastAsia="ar-SA"/>
              </w:rPr>
            </w:pPr>
            <w:r w:rsidRPr="00091779">
              <w:rPr>
                <w:rFonts w:ascii="Times New Roman" w:eastAsia="Times New Roman" w:hAnsi="Times New Roman" w:cs="Times New Roman"/>
                <w:b/>
                <w:color w:val="auto"/>
                <w:sz w:val="23"/>
                <w:szCs w:val="23"/>
                <w:lang w:val="ru-RU" w:eastAsia="ar-SA"/>
              </w:rPr>
              <w:t>ПАО «</w:t>
            </w:r>
            <w:proofErr w:type="spellStart"/>
            <w:r w:rsidRPr="00091779">
              <w:rPr>
                <w:rFonts w:ascii="Times New Roman" w:eastAsia="Times New Roman" w:hAnsi="Times New Roman" w:cs="Times New Roman"/>
                <w:b/>
                <w:color w:val="auto"/>
                <w:sz w:val="23"/>
                <w:szCs w:val="23"/>
                <w:lang w:val="ru-RU" w:eastAsia="ar-SA"/>
              </w:rPr>
              <w:t>Ставропольэнергосбыт</w:t>
            </w:r>
            <w:proofErr w:type="spellEnd"/>
            <w:r w:rsidRPr="00091779">
              <w:rPr>
                <w:rFonts w:ascii="Times New Roman" w:eastAsia="Times New Roman" w:hAnsi="Times New Roman" w:cs="Times New Roman"/>
                <w:b/>
                <w:color w:val="auto"/>
                <w:sz w:val="23"/>
                <w:szCs w:val="23"/>
                <w:lang w:val="ru-RU" w:eastAsia="ar-SA"/>
              </w:rPr>
              <w:t>»</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357633, Ставропольский край,</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г. Ессентуки, ул. </w:t>
            </w:r>
            <w:proofErr w:type="gramStart"/>
            <w:r w:rsidRPr="00091779">
              <w:rPr>
                <w:rFonts w:ascii="Times New Roman" w:eastAsia="Times New Roman" w:hAnsi="Times New Roman" w:cs="Times New Roman"/>
                <w:color w:val="auto"/>
                <w:sz w:val="23"/>
                <w:szCs w:val="23"/>
                <w:lang w:val="ru-RU" w:eastAsia="ar-SA"/>
              </w:rPr>
              <w:t>Большевистская</w:t>
            </w:r>
            <w:proofErr w:type="gramEnd"/>
            <w:r w:rsidRPr="00091779">
              <w:rPr>
                <w:rFonts w:ascii="Times New Roman" w:eastAsia="Times New Roman" w:hAnsi="Times New Roman" w:cs="Times New Roman"/>
                <w:color w:val="auto"/>
                <w:sz w:val="23"/>
                <w:szCs w:val="23"/>
                <w:lang w:val="ru-RU" w:eastAsia="ar-SA"/>
              </w:rPr>
              <w:t>, 59-а</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тел.: (879-34) 4-21-80 факс: (879-34) 4-21-79</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ОГРН 1052600222927</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ИНН/КПП 2626033550/785150001</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roofErr w:type="gramStart"/>
            <w:r w:rsidRPr="00091779">
              <w:rPr>
                <w:rFonts w:ascii="Times New Roman" w:eastAsia="Times New Roman" w:hAnsi="Times New Roman" w:cs="Times New Roman"/>
                <w:color w:val="auto"/>
                <w:sz w:val="23"/>
                <w:szCs w:val="23"/>
                <w:lang w:val="ru-RU" w:eastAsia="ar-SA"/>
              </w:rPr>
              <w:t>р</w:t>
            </w:r>
            <w:proofErr w:type="gramEnd"/>
            <w:r w:rsidRPr="00091779">
              <w:rPr>
                <w:rFonts w:ascii="Times New Roman" w:eastAsia="Times New Roman" w:hAnsi="Times New Roman" w:cs="Times New Roman"/>
                <w:color w:val="auto"/>
                <w:sz w:val="23"/>
                <w:szCs w:val="23"/>
                <w:lang w:val="ru-RU" w:eastAsia="ar-SA"/>
              </w:rPr>
              <w:t>/с 40702810560090101705</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Ставропольское отделение №5230 </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ПАО Сбербанк г. Ставрополь</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 xml:space="preserve">к/с 30101810907020000615 </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БИК 040702615</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ПАО «</w:t>
            </w:r>
            <w:proofErr w:type="spellStart"/>
            <w:r w:rsidRPr="00091779">
              <w:rPr>
                <w:rFonts w:ascii="Times New Roman" w:eastAsia="Times New Roman" w:hAnsi="Times New Roman" w:cs="Times New Roman"/>
                <w:color w:val="auto"/>
                <w:sz w:val="23"/>
                <w:szCs w:val="23"/>
                <w:lang w:val="ru-RU" w:eastAsia="ar-SA"/>
              </w:rPr>
              <w:t>Ставропольэнергосбыт</w:t>
            </w:r>
            <w:proofErr w:type="spellEnd"/>
            <w:r w:rsidRPr="00091779">
              <w:rPr>
                <w:rFonts w:ascii="Times New Roman" w:eastAsia="Times New Roman" w:hAnsi="Times New Roman" w:cs="Times New Roman"/>
                <w:color w:val="auto"/>
                <w:sz w:val="23"/>
                <w:szCs w:val="23"/>
                <w:lang w:val="ru-RU" w:eastAsia="ar-SA"/>
              </w:rPr>
              <w:t>»</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r w:rsidRPr="00091779">
              <w:rPr>
                <w:rFonts w:ascii="Times New Roman" w:eastAsia="Times New Roman" w:hAnsi="Times New Roman" w:cs="Times New Roman"/>
                <w:b/>
                <w:color w:val="auto"/>
                <w:sz w:val="23"/>
                <w:szCs w:val="23"/>
                <w:lang w:val="ru-RU" w:eastAsia="ar-SA"/>
              </w:rPr>
              <w:t>ПОДРЯДЧИК</w:t>
            </w:r>
            <w:r w:rsidRPr="00091779">
              <w:rPr>
                <w:rFonts w:ascii="Times New Roman" w:eastAsia="Times New Roman" w:hAnsi="Times New Roman" w:cs="Times New Roman"/>
                <w:color w:val="auto"/>
                <w:sz w:val="23"/>
                <w:szCs w:val="23"/>
                <w:lang w:val="ru-RU" w:eastAsia="ar-SA"/>
              </w:rPr>
              <w:t>:</w:t>
            </w: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tc>
      </w:tr>
    </w:tbl>
    <w:p w:rsidR="00091779" w:rsidRPr="00091779" w:rsidRDefault="00091779" w:rsidP="00091779">
      <w:pPr>
        <w:suppressAutoHyphens/>
        <w:rPr>
          <w:rFonts w:ascii="Times New Roman" w:eastAsia="Times New Roman" w:hAnsi="Times New Roman" w:cs="Times New Roman"/>
          <w:color w:val="auto"/>
          <w:sz w:val="23"/>
          <w:szCs w:val="23"/>
          <w:lang w:val="ru-RU" w:eastAsia="ar-SA"/>
        </w:rPr>
      </w:pPr>
    </w:p>
    <w:p w:rsidR="001E1BA5" w:rsidRDefault="001E1BA5" w:rsidP="001E1BA5">
      <w:pPr>
        <w:rPr>
          <w:rFonts w:ascii="Times New Roman" w:eastAsia="Times New Roman" w:hAnsi="Times New Roman" w:cs="Times New Roman"/>
          <w:b/>
          <w:bCs/>
          <w:color w:val="auto"/>
          <w:sz w:val="23"/>
          <w:szCs w:val="23"/>
          <w:lang w:val="ru-RU" w:eastAsia="ar-SA"/>
        </w:rPr>
      </w:pPr>
    </w:p>
    <w:p w:rsidR="00091779" w:rsidRPr="001E1BA5" w:rsidRDefault="00091779" w:rsidP="001E1BA5">
      <w:pPr>
        <w:rPr>
          <w:rFonts w:ascii="Times New Roman" w:eastAsia="Times New Roman" w:hAnsi="Times New Roman" w:cs="Times New Roman"/>
          <w:b/>
          <w:bCs/>
          <w:color w:val="auto"/>
          <w:sz w:val="23"/>
          <w:szCs w:val="23"/>
          <w:lang w:val="ru-RU" w:eastAsia="ar-SA"/>
        </w:rPr>
      </w:pPr>
    </w:p>
    <w:p w:rsidR="00DB0D6D" w:rsidRPr="002B50E9" w:rsidRDefault="00DB0D6D" w:rsidP="006A48EF">
      <w:pPr>
        <w:suppressAutoHyphens/>
        <w:rPr>
          <w:rFonts w:ascii="Times New Roman" w:eastAsia="Times New Roman" w:hAnsi="Times New Roman" w:cs="Times New Roman"/>
          <w:b/>
          <w:bCs/>
          <w:color w:val="auto"/>
          <w:lang w:val="ru-RU"/>
        </w:rPr>
      </w:pPr>
      <w:bookmarkStart w:id="49" w:name="_Toc326587503"/>
      <w:bookmarkStart w:id="50" w:name="_Toc329077380"/>
      <w:bookmarkStart w:id="51" w:name="_Toc329337166"/>
      <w:bookmarkEnd w:id="47"/>
      <w:bookmarkEnd w:id="48"/>
      <w:r w:rsidRPr="002B50E9">
        <w:rPr>
          <w:rFonts w:ascii="Times New Roman" w:eastAsia="Times New Roman" w:hAnsi="Times New Roman" w:cs="Times New Roman"/>
          <w:b/>
          <w:bCs/>
          <w:color w:val="auto"/>
          <w:lang w:val="ru-RU"/>
        </w:rPr>
        <w:t>5. ИНФОРМАЦИОННАЯ КАРТА ОТКРЫТОГО ЗАПРОСА ПРЕДЛОЖЕНИЙ</w:t>
      </w:r>
      <w:bookmarkEnd w:id="49"/>
      <w:bookmarkEnd w:id="50"/>
      <w:bookmarkEnd w:id="51"/>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091779">
              <w:rPr>
                <w:rFonts w:ascii="Times New Roman" w:eastAsia="Times New Roman" w:hAnsi="Times New Roman" w:cs="Times New Roman"/>
                <w:color w:val="auto"/>
                <w:sz w:val="22"/>
                <w:szCs w:val="22"/>
              </w:rPr>
              <w:t>,</w:t>
            </w:r>
            <w:r w:rsidR="000917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091779" w:rsidRDefault="0073212F" w:rsidP="006A48EF">
            <w:pPr>
              <w:jc w:val="both"/>
              <w:rPr>
                <w:rFonts w:ascii="Times New Roman" w:eastAsia="Times New Roman" w:hAnsi="Times New Roman" w:cs="Times New Roman"/>
                <w:color w:val="auto"/>
                <w:sz w:val="22"/>
                <w:szCs w:val="22"/>
                <w:lang w:val="ru-RU"/>
              </w:rPr>
            </w:pPr>
            <w:r w:rsidRPr="00091779">
              <w:rPr>
                <w:rFonts w:ascii="Times New Roman" w:hAnsi="Times New Roman" w:cs="Times New Roman"/>
                <w:sz w:val="22"/>
                <w:szCs w:val="22"/>
                <w:lang w:val="ru-RU"/>
              </w:rPr>
              <w:t xml:space="preserve">выполнение работ по строительству </w:t>
            </w:r>
            <w:r w:rsidR="00046FA3" w:rsidRPr="00091779">
              <w:rPr>
                <w:rFonts w:ascii="Times New Roman" w:hAnsi="Times New Roman" w:cs="Times New Roman"/>
                <w:sz w:val="22"/>
                <w:szCs w:val="22"/>
                <w:lang w:val="ru-RU"/>
              </w:rPr>
              <w:t xml:space="preserve">КЛ-0,4кВ от </w:t>
            </w:r>
            <w:r w:rsidR="00046FA3" w:rsidRPr="00091779">
              <w:rPr>
                <w:rFonts w:ascii="Times New Roman" w:hAnsi="Times New Roman" w:cs="Times New Roman"/>
                <w:sz w:val="22"/>
                <w:szCs w:val="22"/>
              </w:rPr>
              <w:t xml:space="preserve">РУ-0,4кВ </w:t>
            </w:r>
            <w:proofErr w:type="gramStart"/>
            <w:r w:rsidR="00046FA3" w:rsidRPr="00091779">
              <w:rPr>
                <w:rFonts w:ascii="Times New Roman" w:hAnsi="Times New Roman" w:cs="Times New Roman"/>
                <w:sz w:val="22"/>
                <w:szCs w:val="22"/>
              </w:rPr>
              <w:t>проектируемого</w:t>
            </w:r>
            <w:proofErr w:type="gramEnd"/>
            <w:r w:rsidR="00046FA3" w:rsidRPr="00091779">
              <w:rPr>
                <w:rFonts w:ascii="Times New Roman" w:hAnsi="Times New Roman" w:cs="Times New Roman"/>
                <w:sz w:val="22"/>
                <w:szCs w:val="22"/>
              </w:rPr>
              <w:t xml:space="preserve"> КТП до ВРУ ЭЗС</w:t>
            </w:r>
            <w:r w:rsidR="00046FA3" w:rsidRPr="00091779">
              <w:rPr>
                <w:rFonts w:ascii="Times New Roman" w:hAnsi="Times New Roman" w:cs="Times New Roman"/>
                <w:sz w:val="22"/>
                <w:szCs w:val="22"/>
                <w:lang w:val="ru-RU"/>
              </w:rPr>
              <w:t xml:space="preserve"> по адресу: </w:t>
            </w:r>
            <w:r w:rsidR="00091779" w:rsidRPr="00091779">
              <w:rPr>
                <w:rFonts w:ascii="Times New Roman" w:hAnsi="Times New Roman" w:cs="Times New Roman"/>
                <w:sz w:val="22"/>
                <w:szCs w:val="22"/>
              </w:rPr>
              <w:t xml:space="preserve">Кабардино-Балкарская республика, г. </w:t>
            </w:r>
            <w:proofErr w:type="gramStart"/>
            <w:r w:rsidR="00091779" w:rsidRPr="00091779">
              <w:rPr>
                <w:rFonts w:ascii="Times New Roman" w:hAnsi="Times New Roman" w:cs="Times New Roman"/>
                <w:sz w:val="22"/>
                <w:szCs w:val="22"/>
              </w:rPr>
              <w:t>Прохладный</w:t>
            </w:r>
            <w:proofErr w:type="gramEnd"/>
            <w:r w:rsidR="00091779" w:rsidRPr="00091779">
              <w:rPr>
                <w:rFonts w:ascii="Times New Roman" w:hAnsi="Times New Roman" w:cs="Times New Roman"/>
                <w:sz w:val="22"/>
                <w:szCs w:val="22"/>
              </w:rPr>
              <w:t>, ул. Гагарина д.79/1</w:t>
            </w:r>
            <w:r w:rsidR="00091779" w:rsidRPr="00091779">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6A48EF" w:rsidRDefault="00091779" w:rsidP="001E1BA5">
            <w:pPr>
              <w:suppressAutoHyphens/>
              <w:jc w:val="both"/>
              <w:rPr>
                <w:rFonts w:ascii="Times New Roman" w:hAnsi="Times New Roman" w:cs="Times New Roman"/>
                <w:sz w:val="22"/>
                <w:szCs w:val="22"/>
                <w:lang w:val="ru-RU"/>
              </w:rPr>
            </w:pPr>
            <w:r w:rsidRPr="00091779">
              <w:rPr>
                <w:rFonts w:ascii="Times New Roman" w:hAnsi="Times New Roman" w:cs="Times New Roman"/>
                <w:sz w:val="22"/>
                <w:szCs w:val="22"/>
              </w:rPr>
              <w:t xml:space="preserve">Кабардино-Балкарская республика, г. </w:t>
            </w:r>
            <w:proofErr w:type="gramStart"/>
            <w:r w:rsidRPr="00091779">
              <w:rPr>
                <w:rFonts w:ascii="Times New Roman" w:hAnsi="Times New Roman" w:cs="Times New Roman"/>
                <w:sz w:val="22"/>
                <w:szCs w:val="22"/>
              </w:rPr>
              <w:t>Прохладный</w:t>
            </w:r>
            <w:proofErr w:type="gramEnd"/>
            <w:r w:rsidRPr="00091779">
              <w:rPr>
                <w:rFonts w:ascii="Times New Roman" w:hAnsi="Times New Roman" w:cs="Times New Roman"/>
                <w:sz w:val="22"/>
                <w:szCs w:val="22"/>
              </w:rPr>
              <w:t>, ул. Гагарина д.79/1</w:t>
            </w:r>
            <w:r w:rsidRPr="00091779">
              <w:rPr>
                <w:rFonts w:ascii="Times New Roman" w:hAnsi="Times New Roman" w:cs="Times New Roman"/>
                <w:sz w:val="22"/>
                <w:szCs w:val="22"/>
                <w:lang w:val="ru-RU"/>
              </w:rPr>
              <w:t>.</w:t>
            </w:r>
            <w:r w:rsidR="00D66020">
              <w:rPr>
                <w:rFonts w:ascii="Times New Roman" w:hAnsi="Times New Roman" w:cs="Times New Roman"/>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lastRenderedPageBreak/>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091779">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091779">
              <w:rPr>
                <w:rFonts w:ascii="Times New Roman" w:eastAsia="Times New Roman" w:hAnsi="Times New Roman" w:cs="Times New Roman"/>
                <w:color w:val="auto"/>
                <w:sz w:val="22"/>
                <w:szCs w:val="22"/>
                <w:lang w:val="ru-RU"/>
              </w:rPr>
              <w:t>1</w:t>
            </w:r>
            <w:r w:rsidR="00851D9C">
              <w:rPr>
                <w:rFonts w:ascii="Times New Roman" w:eastAsia="Times New Roman" w:hAnsi="Times New Roman" w:cs="Times New Roman"/>
                <w:color w:val="auto"/>
                <w:sz w:val="22"/>
                <w:szCs w:val="22"/>
                <w:lang w:val="ru-RU"/>
              </w:rPr>
              <w:t xml:space="preserve"> </w:t>
            </w:r>
            <w:r w:rsidR="00091779">
              <w:rPr>
                <w:rFonts w:ascii="Times New Roman" w:eastAsia="Times New Roman" w:hAnsi="Times New Roman" w:cs="Times New Roman"/>
                <w:color w:val="auto"/>
                <w:sz w:val="22"/>
                <w:szCs w:val="22"/>
                <w:lang w:val="ru-RU"/>
              </w:rPr>
              <w:t>682</w:t>
            </w:r>
            <w:r w:rsidR="0073212F">
              <w:rPr>
                <w:rFonts w:ascii="Times New Roman" w:eastAsia="Times New Roman" w:hAnsi="Times New Roman" w:cs="Times New Roman"/>
                <w:color w:val="auto"/>
                <w:sz w:val="22"/>
                <w:szCs w:val="22"/>
                <w:lang w:val="ru-RU"/>
              </w:rPr>
              <w:t xml:space="preserve"> </w:t>
            </w:r>
            <w:r w:rsidR="00091779">
              <w:rPr>
                <w:rFonts w:ascii="Times New Roman" w:eastAsia="Times New Roman" w:hAnsi="Times New Roman" w:cs="Times New Roman"/>
                <w:color w:val="auto"/>
                <w:sz w:val="22"/>
                <w:szCs w:val="22"/>
                <w:lang w:val="ru-RU"/>
              </w:rPr>
              <w:t>840</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5A5E7F">
              <w:rPr>
                <w:rFonts w:ascii="Times New Roman" w:eastAsia="Times New Roman" w:hAnsi="Times New Roman" w:cs="Times New Roman"/>
                <w:color w:val="auto"/>
                <w:sz w:val="22"/>
                <w:szCs w:val="22"/>
                <w:lang w:val="ru-RU"/>
              </w:rPr>
              <w:t xml:space="preserve"> 03</w:t>
            </w:r>
            <w:r w:rsidR="007E1149">
              <w:rPr>
                <w:rFonts w:ascii="Times New Roman" w:eastAsia="Times New Roman" w:hAnsi="Times New Roman" w:cs="Times New Roman"/>
                <w:color w:val="auto"/>
                <w:sz w:val="22"/>
                <w:szCs w:val="22"/>
                <w:lang w:val="ru-RU"/>
              </w:rPr>
              <w:t>.</w:t>
            </w:r>
            <w:r w:rsidR="005A5E7F">
              <w:rPr>
                <w:rFonts w:ascii="Times New Roman" w:eastAsia="Times New Roman" w:hAnsi="Times New Roman" w:cs="Times New Roman"/>
                <w:color w:val="auto"/>
                <w:sz w:val="22"/>
                <w:szCs w:val="22"/>
                <w:lang w:val="ru-RU"/>
              </w:rPr>
              <w:t>10</w:t>
            </w:r>
            <w:r w:rsidR="00091779">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5A5E7F">
              <w:rPr>
                <w:rFonts w:ascii="Times New Roman" w:eastAsia="Times New Roman" w:hAnsi="Times New Roman" w:cs="Times New Roman"/>
                <w:color w:val="auto"/>
                <w:sz w:val="22"/>
                <w:szCs w:val="22"/>
                <w:lang w:val="ru-RU"/>
              </w:rPr>
              <w:t>10</w:t>
            </w:r>
            <w:r w:rsidR="00C761A1">
              <w:rPr>
                <w:rFonts w:ascii="Times New Roman" w:eastAsia="Times New Roman" w:hAnsi="Times New Roman" w:cs="Times New Roman"/>
                <w:color w:val="auto"/>
                <w:sz w:val="22"/>
                <w:szCs w:val="22"/>
                <w:lang w:val="ru-RU"/>
              </w:rPr>
              <w:t>.</w:t>
            </w:r>
            <w:r w:rsidR="005A5E7F">
              <w:rPr>
                <w:rFonts w:ascii="Times New Roman" w:eastAsia="Times New Roman" w:hAnsi="Times New Roman" w:cs="Times New Roman"/>
                <w:color w:val="auto"/>
                <w:sz w:val="22"/>
                <w:szCs w:val="22"/>
                <w:lang w:val="ru-RU"/>
              </w:rPr>
              <w:t>10</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091779">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5A5E7F">
              <w:rPr>
                <w:rFonts w:ascii="Times New Roman" w:eastAsia="Times New Roman" w:hAnsi="Times New Roman" w:cs="Times New Roman"/>
                <w:color w:val="auto"/>
                <w:sz w:val="22"/>
                <w:szCs w:val="22"/>
                <w:lang w:val="ru-RU"/>
              </w:rPr>
              <w:t>10</w:t>
            </w:r>
            <w:r w:rsidR="00C761A1">
              <w:rPr>
                <w:rFonts w:ascii="Times New Roman" w:eastAsia="Times New Roman" w:hAnsi="Times New Roman" w:cs="Times New Roman"/>
                <w:color w:val="auto"/>
                <w:sz w:val="22"/>
                <w:szCs w:val="22"/>
                <w:lang w:val="ru-RU"/>
              </w:rPr>
              <w:t>.</w:t>
            </w:r>
            <w:r w:rsidR="005A5E7F">
              <w:rPr>
                <w:rFonts w:ascii="Times New Roman" w:eastAsia="Times New Roman" w:hAnsi="Times New Roman" w:cs="Times New Roman"/>
                <w:color w:val="auto"/>
                <w:sz w:val="22"/>
                <w:szCs w:val="22"/>
                <w:lang w:val="ru-RU"/>
              </w:rPr>
              <w:t>10</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25C" w:rsidRPr="000811F3" w:rsidRDefault="0039425C"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39425C" w:rsidRDefault="0039425C" w:rsidP="000D30E4">
                                  <w:pPr>
                                    <w:spacing w:after="240"/>
                                    <w:rPr>
                                      <w:rFonts w:ascii="Aktiv Grotesk Corp" w:hAnsi="Aktiv Grotesk Corp" w:hint="eastAsia"/>
                                      <w:sz w:val="16"/>
                                      <w:szCs w:val="16"/>
                                      <w:u w:val="single"/>
                                    </w:rPr>
                                  </w:pPr>
                                </w:p>
                                <w:p w:rsidR="0039425C" w:rsidRDefault="0039425C" w:rsidP="000D30E4">
                                  <w:pPr>
                                    <w:spacing w:after="240"/>
                                    <w:rPr>
                                      <w:rFonts w:ascii="Aktiv Grotesk Corp" w:hAnsi="Aktiv Grotesk Corp" w:hint="eastAsia"/>
                                      <w:sz w:val="16"/>
                                      <w:szCs w:val="16"/>
                                      <w:u w:val="single"/>
                                    </w:rPr>
                                  </w:pPr>
                                </w:p>
                                <w:p w:rsidR="0039425C" w:rsidRDefault="0039425C"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39425C" w:rsidRPr="000811F3" w:rsidRDefault="0039425C"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39425C" w:rsidRDefault="0039425C" w:rsidP="000D30E4">
                            <w:pPr>
                              <w:spacing w:after="240"/>
                              <w:rPr>
                                <w:rFonts w:ascii="Aktiv Grotesk Corp" w:hAnsi="Aktiv Grotesk Corp" w:hint="eastAsia"/>
                                <w:sz w:val="16"/>
                                <w:szCs w:val="16"/>
                                <w:u w:val="single"/>
                              </w:rPr>
                            </w:pPr>
                          </w:p>
                          <w:p w:rsidR="0039425C" w:rsidRDefault="0039425C" w:rsidP="000D30E4">
                            <w:pPr>
                              <w:spacing w:after="240"/>
                              <w:rPr>
                                <w:rFonts w:ascii="Aktiv Grotesk Corp" w:hAnsi="Aktiv Grotesk Corp" w:hint="eastAsia"/>
                                <w:sz w:val="16"/>
                                <w:szCs w:val="16"/>
                                <w:u w:val="single"/>
                              </w:rPr>
                            </w:pPr>
                          </w:p>
                          <w:p w:rsidR="0039425C" w:rsidRDefault="0039425C"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851D9C">
        <w:rPr>
          <w:rFonts w:ascii="Times New Roman" w:hAnsi="Times New Roman" w:cs="Times New Roman"/>
          <w:lang w:val="ru-RU" w:eastAsia="en-US" w:bidi="en-US"/>
        </w:rPr>
        <w:t>Ставропольэнергосбыт</w:t>
      </w:r>
      <w:proofErr w:type="spellEnd"/>
      <w:r w:rsidR="000D30E4" w:rsidRPr="00851D9C">
        <w:rPr>
          <w:rFonts w:ascii="Times New Roman" w:hAnsi="Times New Roman" w:cs="Times New Roman"/>
          <w:lang w:val="ru-RU" w:eastAsia="en-US" w:bidi="en-US"/>
        </w:rPr>
        <w:t xml:space="preserve">» </w:t>
      </w:r>
      <w:hyperlink r:id="rId12" w:history="1">
        <w:r w:rsidR="000D30E4" w:rsidRPr="00851D9C">
          <w:rPr>
            <w:rFonts w:ascii="Times New Roman" w:hAnsi="Times New Roman" w:cs="Times New Roman"/>
            <w:color w:val="0000FF"/>
            <w:u w:val="single"/>
            <w:lang w:val="en-US" w:eastAsia="en-US" w:bidi="en-US"/>
          </w:rPr>
          <w:t>www</w:t>
        </w:r>
        <w:r w:rsidR="000D30E4" w:rsidRPr="00851D9C">
          <w:rPr>
            <w:rFonts w:ascii="Times New Roman" w:hAnsi="Times New Roman" w:cs="Times New Roman"/>
            <w:color w:val="0000FF"/>
            <w:u w:val="single"/>
            <w:lang w:val="ru-RU" w:eastAsia="en-US" w:bidi="en-US"/>
          </w:rPr>
          <w:t>.</w:t>
        </w:r>
        <w:r w:rsidR="000D30E4" w:rsidRPr="00851D9C">
          <w:rPr>
            <w:rFonts w:ascii="Times New Roman" w:hAnsi="Times New Roman" w:cs="Times New Roman"/>
            <w:color w:val="0000FF"/>
            <w:u w:val="single"/>
            <w:lang w:val="en-US" w:eastAsia="en-US" w:bidi="en-US"/>
          </w:rPr>
          <w:t>staves</w:t>
        </w:r>
        <w:r w:rsidR="000D30E4" w:rsidRPr="00851D9C">
          <w:rPr>
            <w:rFonts w:ascii="Times New Roman" w:hAnsi="Times New Roman" w:cs="Times New Roman"/>
            <w:color w:val="0000FF"/>
            <w:u w:val="single"/>
            <w:lang w:val="ru-RU" w:eastAsia="en-US" w:bidi="en-US"/>
          </w:rPr>
          <w:t>.</w:t>
        </w:r>
        <w:proofErr w:type="spellStart"/>
        <w:r w:rsidR="000D30E4" w:rsidRPr="00851D9C">
          <w:rPr>
            <w:rFonts w:ascii="Times New Roman" w:hAnsi="Times New Roman" w:cs="Times New Roman"/>
            <w:color w:val="0000FF"/>
            <w:u w:val="single"/>
            <w:lang w:val="en-US" w:eastAsia="en-US" w:bidi="en-US"/>
          </w:rPr>
          <w:t>ru</w:t>
        </w:r>
        <w:proofErr w:type="spellEnd"/>
      </w:hyperlink>
      <w:r w:rsidR="000D30E4" w:rsidRPr="00851D9C">
        <w:rPr>
          <w:rFonts w:ascii="Times New Roman" w:hAnsi="Times New Roman" w:cs="Times New Roman"/>
          <w:lang w:val="ru-RU" w:eastAsia="en-US" w:bidi="en-US"/>
        </w:rPr>
        <w:t xml:space="preserve"> </w:t>
      </w:r>
      <w:r w:rsidR="004F4D41" w:rsidRPr="00851D9C">
        <w:rPr>
          <w:rFonts w:ascii="Times New Roman" w:hAnsi="Times New Roman" w:cs="Times New Roman"/>
          <w:lang w:val="ru-RU" w:eastAsia="en-US" w:bidi="en-US"/>
        </w:rPr>
        <w:t>в разделе закупки/текущие закупки/202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/проведение процедур закупок в 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г.</w:t>
      </w:r>
      <w:r w:rsidR="000D30E4" w:rsidRPr="00851D9C">
        <w:rPr>
          <w:rFonts w:ascii="Times New Roman" w:hAnsi="Times New Roman" w:cs="Times New Roman"/>
          <w:lang w:val="ru-RU" w:eastAsia="en-US" w:bidi="en-US"/>
        </w:rPr>
        <w:t xml:space="preserve"> и Документацию по открытому запросу предложений на </w:t>
      </w:r>
      <w:r w:rsidR="00913D1F" w:rsidRPr="00851D9C">
        <w:rPr>
          <w:rFonts w:ascii="Times New Roman" w:hAnsi="Times New Roman" w:cs="Times New Roman"/>
          <w:lang w:val="ru-RU" w:eastAsia="en-US" w:bidi="en-US"/>
        </w:rPr>
        <w:t xml:space="preserve">выполнение работ </w:t>
      </w:r>
      <w:r w:rsidR="00071207" w:rsidRPr="00851D9C">
        <w:rPr>
          <w:rFonts w:ascii="Times New Roman" w:hAnsi="Times New Roman" w:cs="Times New Roman"/>
          <w:lang w:val="ru-RU" w:eastAsia="en-US" w:bidi="en-US"/>
        </w:rPr>
        <w:t>по</w:t>
      </w:r>
      <w:r w:rsidR="0073212F" w:rsidRPr="00851D9C">
        <w:rPr>
          <w:rFonts w:ascii="Times New Roman" w:hAnsi="Times New Roman" w:cs="Times New Roman"/>
          <w:lang w:val="ru-RU" w:eastAsia="en-US" w:bidi="en-US"/>
        </w:rPr>
        <w:t xml:space="preserve">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091779" w:rsidRPr="00091779">
        <w:rPr>
          <w:rFonts w:ascii="Times New Roman" w:hAnsi="Times New Roman" w:cs="Times New Roman"/>
        </w:rPr>
        <w:t>Кабардино-Балкарская республика, г. Прохладный, ул. Гагарина д.79/1</w:t>
      </w:r>
      <w:r w:rsidR="00091779" w:rsidRPr="00091779">
        <w:rPr>
          <w:rFonts w:ascii="Times New Roman" w:hAnsi="Times New Roman" w:cs="Times New Roman"/>
          <w:lang w:val="ru-RU"/>
        </w:rPr>
        <w:t>.</w:t>
      </w:r>
      <w:r w:rsidR="0073212F" w:rsidRPr="00091779">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5A5E7F">
        <w:rPr>
          <w:rFonts w:ascii="Times New Roman" w:hAnsi="Times New Roman" w:cs="Times New Roman"/>
          <w:lang w:val="ru-RU" w:eastAsia="en-US" w:bidi="en-US"/>
        </w:rPr>
        <w:t>03</w:t>
      </w:r>
      <w:r w:rsidR="00EC5A9B">
        <w:rPr>
          <w:rFonts w:ascii="Times New Roman" w:hAnsi="Times New Roman" w:cs="Times New Roman"/>
          <w:lang w:val="ru-RU" w:eastAsia="en-US" w:bidi="en-US"/>
        </w:rPr>
        <w:t>.</w:t>
      </w:r>
      <w:r w:rsidR="005A5E7F">
        <w:rPr>
          <w:rFonts w:ascii="Times New Roman" w:hAnsi="Times New Roman" w:cs="Times New Roman"/>
          <w:lang w:val="ru-RU" w:eastAsia="en-US" w:bidi="en-US"/>
        </w:rPr>
        <w:t>10</w:t>
      </w:r>
      <w:bookmarkStart w:id="52" w:name="_GoBack"/>
      <w:bookmarkEnd w:id="52"/>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851D9C">
        <w:rPr>
          <w:rFonts w:ascii="Times New Roman" w:hAnsi="Times New Roman" w:cs="Times New Roman"/>
          <w:lang w:val="ru-RU" w:eastAsia="en-US" w:bidi="en-US"/>
        </w:rPr>
        <w:t>предлагает заключить Договор</w:t>
      </w:r>
      <w:r w:rsidR="0073212F" w:rsidRPr="00851D9C">
        <w:rPr>
          <w:rFonts w:ascii="Times New Roman" w:hAnsi="Times New Roman" w:cs="Times New Roman"/>
          <w:lang w:val="ru-RU" w:eastAsia="en-US" w:bidi="en-US"/>
        </w:rPr>
        <w:t xml:space="preserve"> на выполнение работ по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proofErr w:type="gramStart"/>
      <w:r w:rsidR="00091779" w:rsidRPr="00091779">
        <w:rPr>
          <w:rFonts w:ascii="Times New Roman" w:hAnsi="Times New Roman" w:cs="Times New Roman"/>
        </w:rPr>
        <w:t>Кабардино-Балкарская республика, г. Прохладный, ул. Гагарина д.79/1</w:t>
      </w:r>
      <w:r w:rsidR="00091779" w:rsidRPr="00091779">
        <w:rPr>
          <w:rFonts w:ascii="Times New Roman" w:hAnsi="Times New Roman" w:cs="Times New Roman"/>
          <w:lang w:val="ru-RU"/>
        </w:rPr>
        <w:t>.</w:t>
      </w:r>
      <w:r w:rsidR="00E27521" w:rsidRPr="00091779">
        <w:rPr>
          <w:rFonts w:ascii="Times New Roman" w:hAnsi="Times New Roman" w:cs="Times New Roman"/>
          <w:lang w:val="ru-RU" w:eastAsia="en-US" w:bidi="en-US"/>
        </w:rPr>
        <w:t>,</w:t>
      </w:r>
      <w:r w:rsidR="00E27521" w:rsidRPr="00E27521">
        <w:rPr>
          <w:rFonts w:ascii="Times New Roman" w:hAnsi="Times New Roman" w:cs="Times New Roman"/>
          <w:lang w:val="ru-RU" w:eastAsia="en-US" w:bidi="en-US"/>
        </w:rPr>
        <w:t xml:space="preserve"> </w:t>
      </w:r>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roofErr w:type="gramEnd"/>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091779">
        <w:rPr>
          <w:rFonts w:ascii="Times New Roman" w:hAnsi="Times New Roman" w:cs="Times New Roman"/>
          <w:b/>
          <w:lang w:val="ru-RU" w:eastAsia="en-US" w:bidi="en-US"/>
        </w:rPr>
        <w:t>15.11</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lastRenderedPageBreak/>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091779">
            <w:pPr>
              <w:pStyle w:val="af6"/>
              <w:ind w:left="0" w:firstLine="0"/>
              <w:jc w:val="center"/>
              <w:rPr>
                <w:szCs w:val="24"/>
              </w:rPr>
            </w:pPr>
            <w:r w:rsidRPr="00D01998">
              <w:rPr>
                <w:szCs w:val="24"/>
              </w:rPr>
              <w:t xml:space="preserve">не позднее  </w:t>
            </w:r>
            <w:r w:rsidR="00091779">
              <w:rPr>
                <w:szCs w:val="24"/>
              </w:rPr>
              <w:t>15.11</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sidRPr="002B50E9">
        <w:rPr>
          <w:rFonts w:ascii="Times New Roman" w:eastAsia="Times New Roman" w:hAnsi="Times New Roman" w:cs="Times New Roman"/>
          <w:color w:val="auto"/>
          <w:lang w:val="ru-RU"/>
        </w:rPr>
        <w:lastRenderedPageBreak/>
        <w:t>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3" o:title=""/>
          </v:shape>
          <o:OLEObject Type="Embed" ProgID="Equation.3" ShapeID="_x0000_i1025" DrawAspect="Content" ObjectID="_1789471708"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524703" y="342900"/>
                            <a:ext cx="1465032"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47625" y="428625"/>
                            <a:ext cx="3905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F54633" w:rsidRDefault="0039425C"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Default="0039425C"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Default="0039425C"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B07A87" w:rsidRDefault="0039425C"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Default="0039425C"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B07A87" w:rsidRDefault="0039425C"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F54633" w:rsidRDefault="0039425C"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Default="0039425C"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B07A87" w:rsidRDefault="0039425C"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3E44E9" w:rsidRDefault="0039425C"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Default="0039425C"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">
                <v:shape id="_x0000_s1028" type="#_x0000_t75" style="position:absolute;width:19907;height:10382;visibility:visible;mso-wrap-style:square">
                  <v:fill o:detectmouseclick="t"/>
                  <v:path o:connecttype="none"/>
                </v:shape>
                <v:rect id="Rectangle 69" o:spid="_x0000_s1029" style="position:absolute;left:5247;top:3429;width:1465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476;top:4286;width:3905;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39425C" w:rsidRPr="00F54633" w:rsidRDefault="0039425C"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39425C" w:rsidRDefault="0039425C"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39425C" w:rsidRDefault="0039425C"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39425C" w:rsidRPr="00B07A87" w:rsidRDefault="0039425C"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39425C" w:rsidRDefault="0039425C"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39425C" w:rsidRPr="00B07A87" w:rsidRDefault="0039425C"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39425C" w:rsidRPr="00F54633" w:rsidRDefault="0039425C"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39425C" w:rsidRDefault="0039425C"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39425C" w:rsidRPr="00B07A87" w:rsidRDefault="0039425C"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39425C" w:rsidRPr="003E44E9" w:rsidRDefault="0039425C"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39425C" w:rsidRDefault="0039425C" w:rsidP="00160897">
                        <w:r>
                          <w:rPr>
                            <w:lang w:val="en-US"/>
                          </w:rPr>
                          <w:t>100</w:t>
                        </w:r>
                      </w:p>
                    </w:txbxContent>
                  </v:textbox>
                </v:rect>
                <w10:anchorlock/>
              </v:group>
            </w:pict>
          </mc:Fallback>
        </mc:AlternateContent>
      </w:r>
    </w:p>
    <w:p w:rsidR="00160897" w:rsidRPr="002B50E9" w:rsidRDefault="00091779" w:rsidP="00A8037C">
      <w:pPr>
        <w:ind w:left="708" w:firstLine="426"/>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2D3C3CA" wp14:editId="610AE549">
                <wp:simplePos x="0" y="0"/>
                <wp:positionH relativeFrom="column">
                  <wp:posOffset>618628</wp:posOffset>
                </wp:positionH>
                <wp:positionV relativeFrom="paragraph">
                  <wp:posOffset>132715</wp:posOffset>
                </wp:positionV>
                <wp:extent cx="596265" cy="336688"/>
                <wp:effectExtent l="0" t="0" r="13335" b="635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 cy="3366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25C" w:rsidRPr="00B07A87" w:rsidRDefault="0039425C"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48.7pt;margin-top:10.45pt;width:46.9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" filled="f" stroked="f">
                <v:textbox inset="0,0,0,0">
                  <w:txbxContent>
                    <w:p w:rsidR="0039425C" w:rsidRPr="00B07A87" w:rsidRDefault="0039425C"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091779">
      <w:pPr>
        <w:ind w:left="708"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091779">
      <w:pPr>
        <w:ind w:left="708"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091779">
      <w:pPr>
        <w:ind w:left="708"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091779">
      <w:pPr>
        <w:numPr>
          <w:ilvl w:val="0"/>
          <w:numId w:val="26"/>
        </w:numPr>
        <w:tabs>
          <w:tab w:val="clear" w:pos="720"/>
          <w:tab w:val="num" w:pos="1416"/>
        </w:tabs>
        <w:autoSpaceDE w:val="0"/>
        <w:autoSpaceDN w:val="0"/>
        <w:adjustRightInd w:val="0"/>
        <w:ind w:left="142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214" w:rsidRDefault="008D7214">
      <w:r>
        <w:separator/>
      </w:r>
    </w:p>
  </w:endnote>
  <w:endnote w:type="continuationSeparator" w:id="0">
    <w:p w:rsidR="008D7214" w:rsidRDefault="008D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5C" w:rsidRPr="00732F2A" w:rsidRDefault="0039425C"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214" w:rsidRDefault="008D7214"/>
  </w:footnote>
  <w:footnote w:type="continuationSeparator" w:id="0">
    <w:p w:rsidR="008D7214" w:rsidRDefault="008D7214"/>
  </w:footnote>
  <w:footnote w:id="1">
    <w:p w:rsidR="0039425C" w:rsidRPr="00341CCB" w:rsidRDefault="0039425C"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5C" w:rsidRDefault="0039425C"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5C" w:rsidRPr="00B6688F" w:rsidRDefault="0039425C"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1779"/>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144F"/>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D275A"/>
    <w:rsid w:val="002D3056"/>
    <w:rsid w:val="002D410D"/>
    <w:rsid w:val="002F088E"/>
    <w:rsid w:val="002F42FE"/>
    <w:rsid w:val="00307C76"/>
    <w:rsid w:val="0032068F"/>
    <w:rsid w:val="00320920"/>
    <w:rsid w:val="003260BA"/>
    <w:rsid w:val="003417B4"/>
    <w:rsid w:val="00341CCB"/>
    <w:rsid w:val="0035736F"/>
    <w:rsid w:val="003616A9"/>
    <w:rsid w:val="00366921"/>
    <w:rsid w:val="00374B87"/>
    <w:rsid w:val="00374F68"/>
    <w:rsid w:val="003804DA"/>
    <w:rsid w:val="003829BB"/>
    <w:rsid w:val="003838EF"/>
    <w:rsid w:val="0038605A"/>
    <w:rsid w:val="00393A11"/>
    <w:rsid w:val="0039425C"/>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A5E7F"/>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8EF"/>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B93"/>
    <w:rsid w:val="00816C24"/>
    <w:rsid w:val="0082186E"/>
    <w:rsid w:val="0082584F"/>
    <w:rsid w:val="008317D9"/>
    <w:rsid w:val="0083537B"/>
    <w:rsid w:val="008420A0"/>
    <w:rsid w:val="0084468B"/>
    <w:rsid w:val="00851D9C"/>
    <w:rsid w:val="00863B56"/>
    <w:rsid w:val="008679A4"/>
    <w:rsid w:val="0087007F"/>
    <w:rsid w:val="008742B7"/>
    <w:rsid w:val="00893AC3"/>
    <w:rsid w:val="00894FD7"/>
    <w:rsid w:val="008960A6"/>
    <w:rsid w:val="008A0AA1"/>
    <w:rsid w:val="008B09C4"/>
    <w:rsid w:val="008B1E63"/>
    <w:rsid w:val="008B20EB"/>
    <w:rsid w:val="008B22EF"/>
    <w:rsid w:val="008B36E9"/>
    <w:rsid w:val="008B7D26"/>
    <w:rsid w:val="008C29BB"/>
    <w:rsid w:val="008C33BE"/>
    <w:rsid w:val="008C5E58"/>
    <w:rsid w:val="008D0B83"/>
    <w:rsid w:val="008D7214"/>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7193F"/>
    <w:rsid w:val="00A7296B"/>
    <w:rsid w:val="00A8037C"/>
    <w:rsid w:val="00A82F98"/>
    <w:rsid w:val="00A844FF"/>
    <w:rsid w:val="00A852C9"/>
    <w:rsid w:val="00A90565"/>
    <w:rsid w:val="00A96537"/>
    <w:rsid w:val="00AA2DDD"/>
    <w:rsid w:val="00AA522E"/>
    <w:rsid w:val="00AA5404"/>
    <w:rsid w:val="00AB5B7F"/>
    <w:rsid w:val="00AC2AFC"/>
    <w:rsid w:val="00AC2B61"/>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D2FAD"/>
    <w:rsid w:val="00D01998"/>
    <w:rsid w:val="00D04D67"/>
    <w:rsid w:val="00D15F03"/>
    <w:rsid w:val="00D25C2A"/>
    <w:rsid w:val="00D3270C"/>
    <w:rsid w:val="00D34D8A"/>
    <w:rsid w:val="00D366CB"/>
    <w:rsid w:val="00D366DB"/>
    <w:rsid w:val="00D36A26"/>
    <w:rsid w:val="00D371AE"/>
    <w:rsid w:val="00D37A21"/>
    <w:rsid w:val="00D47860"/>
    <w:rsid w:val="00D62BC1"/>
    <w:rsid w:val="00D66020"/>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07AE7"/>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 w:type="paragraph" w:styleId="afa">
    <w:name w:val="endnote text"/>
    <w:basedOn w:val="a"/>
    <w:link w:val="afb"/>
    <w:uiPriority w:val="99"/>
    <w:semiHidden/>
    <w:unhideWhenUsed/>
    <w:rsid w:val="00091779"/>
    <w:rPr>
      <w:sz w:val="20"/>
      <w:szCs w:val="20"/>
    </w:rPr>
  </w:style>
  <w:style w:type="character" w:customStyle="1" w:styleId="afb">
    <w:name w:val="Текст концевой сноски Знак"/>
    <w:basedOn w:val="a0"/>
    <w:link w:val="afa"/>
    <w:uiPriority w:val="99"/>
    <w:semiHidden/>
    <w:rsid w:val="00091779"/>
    <w:rPr>
      <w:color w:val="000000"/>
      <w:sz w:val="20"/>
      <w:szCs w:val="20"/>
    </w:rPr>
  </w:style>
  <w:style w:type="character" w:styleId="afc">
    <w:name w:val="endnote reference"/>
    <w:basedOn w:val="a0"/>
    <w:uiPriority w:val="99"/>
    <w:semiHidden/>
    <w:unhideWhenUsed/>
    <w:rsid w:val="0009177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 w:type="paragraph" w:styleId="afa">
    <w:name w:val="endnote text"/>
    <w:basedOn w:val="a"/>
    <w:link w:val="afb"/>
    <w:uiPriority w:val="99"/>
    <w:semiHidden/>
    <w:unhideWhenUsed/>
    <w:rsid w:val="00091779"/>
    <w:rPr>
      <w:sz w:val="20"/>
      <w:szCs w:val="20"/>
    </w:rPr>
  </w:style>
  <w:style w:type="character" w:customStyle="1" w:styleId="afb">
    <w:name w:val="Текст концевой сноски Знак"/>
    <w:basedOn w:val="a0"/>
    <w:link w:val="afa"/>
    <w:uiPriority w:val="99"/>
    <w:semiHidden/>
    <w:rsid w:val="00091779"/>
    <w:rPr>
      <w:color w:val="000000"/>
      <w:sz w:val="20"/>
      <w:szCs w:val="20"/>
    </w:rPr>
  </w:style>
  <w:style w:type="character" w:styleId="afc">
    <w:name w:val="endnote reference"/>
    <w:basedOn w:val="a0"/>
    <w:uiPriority w:val="99"/>
    <w:semiHidden/>
    <w:unhideWhenUsed/>
    <w:rsid w:val="000917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8033003">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388503161">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07219104">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52536932">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B8F24-B604-4CBD-8D65-4DE396A8D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25</Pages>
  <Words>8892</Words>
  <Characters>50688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30</cp:revision>
  <cp:lastPrinted>2023-09-26T11:22:00Z</cp:lastPrinted>
  <dcterms:created xsi:type="dcterms:W3CDTF">2023-09-12T07:20:00Z</dcterms:created>
  <dcterms:modified xsi:type="dcterms:W3CDTF">2024-10-03T11:42:00Z</dcterms:modified>
</cp:coreProperties>
</file>